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A65B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46A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FECB3B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676FFBFF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3BA86193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4E234F5C" w:rsidR="003333FF" w:rsidRP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289A219A" w14:textId="366AA442" w:rsidR="005D07D9" w:rsidRPr="004B20AB" w:rsidRDefault="00AE53D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4B20AB"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8275DB" w14:textId="311938C7" w:rsidR="005D07D9" w:rsidRDefault="00AE53D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E53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estudiantes, como tarea para la casa y con la ayuda de sus familias, identifican en su vida cotidiana situaciones y conductas expresadas por ellos o por otros que favorezcan la convivencia. Las dibujan y escriben en su cuaderno. En clases, comparten su tarea voluntariamente con sus compañeros y, guiados por el docente, comentan la experiencia.</w:t>
            </w:r>
          </w:p>
          <w:p w14:paraId="2FA3F54C" w14:textId="77777777" w:rsidR="00AE53DE" w:rsidRDefault="00AE53D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3533F9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36B91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63C1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C81808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A1C55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74C71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7B802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50D43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03CAA6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69E79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16D85" w14:textId="77777777" w:rsidR="004021D0" w:rsidRDefault="004021D0" w:rsidP="00B9327C">
      <w:pPr>
        <w:spacing w:after="0" w:line="240" w:lineRule="auto"/>
      </w:pPr>
      <w:r>
        <w:separator/>
      </w:r>
    </w:p>
  </w:endnote>
  <w:endnote w:type="continuationSeparator" w:id="0">
    <w:p w14:paraId="313B9C43" w14:textId="77777777" w:rsidR="004021D0" w:rsidRDefault="004021D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B436B" w14:textId="77777777" w:rsidR="004021D0" w:rsidRDefault="004021D0" w:rsidP="00B9327C">
      <w:pPr>
        <w:spacing w:after="0" w:line="240" w:lineRule="auto"/>
      </w:pPr>
      <w:r>
        <w:separator/>
      </w:r>
    </w:p>
  </w:footnote>
  <w:footnote w:type="continuationSeparator" w:id="0">
    <w:p w14:paraId="709E6325" w14:textId="77777777" w:rsidR="004021D0" w:rsidRDefault="004021D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015B09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B20AB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A2353"/>
    <w:rsid w:val="004B20AB"/>
    <w:rsid w:val="004B5155"/>
    <w:rsid w:val="0050481B"/>
    <w:rsid w:val="005052C4"/>
    <w:rsid w:val="00506BE2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E53DE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77C9"/>
    <w:rsid w:val="00DC06BD"/>
    <w:rsid w:val="00DD382E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2020-07-08T19:39:00Z</dcterms:modified>
</cp:coreProperties>
</file>