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6DD8427" w:rsidR="001833A4" w:rsidRPr="00E9205A" w:rsidRDefault="00E9205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Traer y cuidar útiles escolares</w:t>
            </w:r>
          </w:p>
          <w:p w14:paraId="2CA0FA37" w14:textId="3ADA8435" w:rsidR="001833A4" w:rsidRDefault="006C22C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A5340DE" w14:textId="77777777" w:rsidR="006C22C4" w:rsidRPr="006C22C4" w:rsidRDefault="006C22C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22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construyen una caja para guardar en orden útiles personales como lápices, tijeras u otros, y que queden ordenados en su banco o lugar asignado.  </w:t>
            </w:r>
          </w:p>
          <w:p w14:paraId="25852C89" w14:textId="03A3A867" w:rsidR="00AB49DF" w:rsidRPr="00AB49DF" w:rsidRDefault="006C22C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22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54480363" w14:textId="7977E0C8" w:rsidR="00AB49DF" w:rsidRPr="0055205C" w:rsidRDefault="0055205C" w:rsidP="009D25C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5205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5205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puede utilizar cajas de cartón de zapatos, de detergentes u otras, que tengan el tamaño adecuado. Esta actividad puede ser también una oportunidad para promover la creatividad y una actitud de cuidado de la naturaleza por medio del reciclaj</w:t>
            </w:r>
            <w:r w:rsidRPr="0055205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e.</w:t>
            </w: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D7C2B" w14:textId="77777777" w:rsidR="00136448" w:rsidRDefault="00136448" w:rsidP="00B9327C">
      <w:pPr>
        <w:spacing w:after="0" w:line="240" w:lineRule="auto"/>
      </w:pPr>
      <w:r>
        <w:separator/>
      </w:r>
    </w:p>
  </w:endnote>
  <w:endnote w:type="continuationSeparator" w:id="0">
    <w:p w14:paraId="0FAC2F50" w14:textId="77777777" w:rsidR="00136448" w:rsidRDefault="0013644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79609" w14:textId="77777777" w:rsidR="00136448" w:rsidRDefault="00136448" w:rsidP="00B9327C">
      <w:pPr>
        <w:spacing w:after="0" w:line="240" w:lineRule="auto"/>
      </w:pPr>
      <w:r>
        <w:separator/>
      </w:r>
    </w:p>
  </w:footnote>
  <w:footnote w:type="continuationSeparator" w:id="0">
    <w:p w14:paraId="04D5E0FF" w14:textId="77777777" w:rsidR="00136448" w:rsidRDefault="0013644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1210F0"/>
    <w:rsid w:val="00121723"/>
    <w:rsid w:val="0012621F"/>
    <w:rsid w:val="00136448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5205C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82D54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2020-07-08T16:44:00Z</dcterms:modified>
</cp:coreProperties>
</file>