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1C51EA6A" w:rsidR="005D07D9" w:rsidRDefault="009D116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14F3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A640F09" w14:textId="77777777" w:rsidR="00F14F30" w:rsidRDefault="00F14F3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4F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una lista de situaciones en las que pueden ayudarse mutuamente y toman compromisos para prestar ayuda semanalmente. Por ejemplo: </w:t>
            </w:r>
          </w:p>
          <w:p w14:paraId="5E720B43" w14:textId="77777777" w:rsidR="00F14F30" w:rsidRDefault="00F14F3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4F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llamar al compañero que está ausente </w:t>
            </w:r>
          </w:p>
          <w:p w14:paraId="6AD4401E" w14:textId="77777777" w:rsidR="00F14F30" w:rsidRDefault="00F14F3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4F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prestarse cuadernos para ponerse al día </w:t>
            </w:r>
          </w:p>
          <w:p w14:paraId="7463D872" w14:textId="5826FD67" w:rsidR="001833A4" w:rsidRDefault="00F14F3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4F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ayudar a hacer las tareas</w:t>
            </w:r>
          </w:p>
          <w:p w14:paraId="2C93FD94" w14:textId="4473E464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DB110" w14:textId="014E7966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93F594" w14:textId="5940F91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A0FA37" w14:textId="36ABEA6B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72BB" w14:textId="77777777" w:rsidR="000B3397" w:rsidRDefault="000B3397" w:rsidP="00B9327C">
      <w:pPr>
        <w:spacing w:after="0" w:line="240" w:lineRule="auto"/>
      </w:pPr>
      <w:r>
        <w:separator/>
      </w:r>
    </w:p>
  </w:endnote>
  <w:endnote w:type="continuationSeparator" w:id="0">
    <w:p w14:paraId="51BAA755" w14:textId="77777777" w:rsidR="000B3397" w:rsidRDefault="000B339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BBDE" w14:textId="77777777" w:rsidR="000B3397" w:rsidRDefault="000B3397" w:rsidP="00B9327C">
      <w:pPr>
        <w:spacing w:after="0" w:line="240" w:lineRule="auto"/>
      </w:pPr>
      <w:r>
        <w:separator/>
      </w:r>
    </w:p>
  </w:footnote>
  <w:footnote w:type="continuationSeparator" w:id="0">
    <w:p w14:paraId="11E33FEF" w14:textId="77777777" w:rsidR="000B3397" w:rsidRDefault="000B339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3858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2020-07-07T22:33:00Z</dcterms:modified>
</cp:coreProperties>
</file>