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9F2249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A2C51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245F71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organizando y comunicando la información. </w:t>
            </w:r>
          </w:p>
          <w:p w14:paraId="036E6B4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  <w:p w14:paraId="3E16A576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5D686D3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11FEEFCC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  <w:p w14:paraId="7C421FD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FCCD79F" w:rsidR="007850F1" w:rsidRPr="002F3D14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9715A73" w14:textId="32471F66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Los estudiantes seleccionan artículos o noticias publicadas en diarios o revistas, que archivan en su portafolio, que estén relacionados con:</w:t>
            </w:r>
          </w:p>
          <w:p w14:paraId="6CA7D8FF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producción marítima</w:t>
            </w:r>
          </w:p>
          <w:p w14:paraId="7E3CAC10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transporte marítimo</w:t>
            </w:r>
          </w:p>
          <w:p w14:paraId="78A1E4B6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cultivos marinos (salmón, bivalvos, etc.)</w:t>
            </w:r>
          </w:p>
          <w:p w14:paraId="75D0008B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pesca industrial</w:t>
            </w:r>
          </w:p>
          <w:p w14:paraId="47B1BA06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pesca artesanal</w:t>
            </w:r>
          </w:p>
          <w:p w14:paraId="083A56D1" w14:textId="77777777" w:rsidR="00EA2C51" w:rsidRPr="00EA2C51" w:rsidRDefault="00EA2C51" w:rsidP="00EA2C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ab/>
              <w:t>contaminación de aguas marinas, lacustres y fluviales, por aguas servidas, desechos industriales o petróleo.</w:t>
            </w:r>
          </w:p>
          <w:p w14:paraId="71212318" w14:textId="41215336" w:rsidR="007E2A34" w:rsidRPr="006F751F" w:rsidRDefault="00EA2C51" w:rsidP="00EA2C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 xml:space="preserve">Escogiendo un moderador, discuten estos temas en pequeños grupos, promoviendo el análisis y la crítica constructiva. Investigan la veracidad de la información puesta en juego. Toman acta de la discusión y del análisis desarrollado en el grupo y, un estudiante representante del </w:t>
            </w:r>
            <w:proofErr w:type="gramStart"/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>grupo,</w:t>
            </w:r>
            <w:proofErr w:type="gramEnd"/>
            <w:r w:rsidRPr="00EA2C51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 las conclusiones ante el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C965" w14:textId="77777777" w:rsidR="005D07B6" w:rsidRDefault="005D07B6" w:rsidP="00BD016A">
      <w:pPr>
        <w:spacing w:after="0" w:line="240" w:lineRule="auto"/>
      </w:pPr>
      <w:r>
        <w:separator/>
      </w:r>
    </w:p>
  </w:endnote>
  <w:endnote w:type="continuationSeparator" w:id="0">
    <w:p w14:paraId="06E5C3D0" w14:textId="77777777" w:rsidR="005D07B6" w:rsidRDefault="005D07B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67D2" w14:textId="77777777" w:rsidR="005D07B6" w:rsidRDefault="005D07B6" w:rsidP="00BD016A">
      <w:pPr>
        <w:spacing w:after="0" w:line="240" w:lineRule="auto"/>
      </w:pPr>
      <w:r>
        <w:separator/>
      </w:r>
    </w:p>
  </w:footnote>
  <w:footnote w:type="continuationSeparator" w:id="0">
    <w:p w14:paraId="20A8473F" w14:textId="77777777" w:rsidR="005D07B6" w:rsidRDefault="005D07B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D07B6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2020-06-02T19:14:00Z</dcterms:created>
  <dcterms:modified xsi:type="dcterms:W3CDTF">2020-06-02T19:14:00Z</dcterms:modified>
</cp:coreProperties>
</file>