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5FA129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4036A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1AAA215C" w14:textId="77777777" w:rsidR="001D0FD1" w:rsidRPr="001D0FD1" w:rsidRDefault="001D0FD1" w:rsidP="001D0FD1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D0FD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Importancia de las plantas para otros seres vivos y el ambiente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94C2BA4" w14:textId="77777777" w:rsidR="00F4036A" w:rsidRPr="00F4036A" w:rsidRDefault="00F4036A" w:rsidP="00F403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4036A">
              <w:rPr>
                <w:rFonts w:ascii="Arial" w:hAnsi="Arial" w:cs="Arial"/>
                <w:color w:val="404040" w:themeColor="text1" w:themeTint="BF"/>
                <w:lang w:val="es-ES"/>
              </w:rPr>
              <w:t>Resumir evidencia para responder la pregunta inicial. (OA e)</w:t>
            </w:r>
          </w:p>
          <w:p w14:paraId="7A333BD8" w14:textId="77777777" w:rsidR="00F4036A" w:rsidRPr="00F4036A" w:rsidRDefault="00F4036A" w:rsidP="00F403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1A8BC4AF" w:rsidR="00440B8D" w:rsidRDefault="00F4036A" w:rsidP="00F403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4036A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66DA98" w14:textId="77777777" w:rsidR="00F4036A" w:rsidRPr="00F4036A" w:rsidRDefault="00F4036A" w:rsidP="00F4036A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F403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A partir de documentos fotográficos que muestran animales comiendo; establecen guiados por el profesor relaciones alimentarias simples (por ejemplo, arbu</w:t>
            </w:r>
            <w:bookmarkStart w:id="0" w:name="_GoBack"/>
            <w:bookmarkEnd w:id="0"/>
            <w:r w:rsidRPr="00F403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stos-huemul-puma) y se preguntan sobre las consecuencias de la destrucción de los arbustos nativos (por incendio o acción humana). Explican con sus palabras los efectos y proponen medidas de prevención.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036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D987D3-771B-7742-BD7B-67810CD2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2020-05-29T18:24:00Z</dcterms:created>
  <dcterms:modified xsi:type="dcterms:W3CDTF">2020-05-29T18:24:00Z</dcterms:modified>
</cp:coreProperties>
</file>