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974230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D0FD1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1AAA215C" w14:textId="77777777" w:rsidR="001D0FD1" w:rsidRPr="001D0FD1" w:rsidRDefault="001D0FD1" w:rsidP="001D0FD1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D0FD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Importancia de las plantas para otros seres vivos y el ambiente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208D3244" w:rsidR="00440B8D" w:rsidRDefault="00D51BA6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51BA6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>adas en forma individual. (OA b</w:t>
            </w:r>
            <w:bookmarkStart w:id="0" w:name="_GoBack"/>
            <w:bookmarkEnd w:id="0"/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68EDFA" w14:textId="77777777" w:rsidR="00D51BA6" w:rsidRPr="00D51BA6" w:rsidRDefault="00D51BA6" w:rsidP="00D51BA6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D51B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Investigan y responden preguntas sobre la deforestación y la desertificación y sus consecuencias sobre los seres vivos (biodiversidad) del planeta. El trabajo se divide por grupos para lo cual se entregan textos, libros, páginas web, etc. Cada grupo presenta sus observaciones a la clase en una presentación, en TIC si es posible.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75AA4-DA16-574A-9E99-1717BE40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2020-05-29T18:23:00Z</dcterms:created>
  <dcterms:modified xsi:type="dcterms:W3CDTF">2020-05-29T18:23:00Z</dcterms:modified>
</cp:coreProperties>
</file>