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BD2AB" w14:textId="103BBF7D" w:rsidR="002809D2" w:rsidRDefault="00B95C49" w:rsidP="002809D2">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5F330B">
        <w:rPr>
          <w:rFonts w:ascii="Arial" w:hAnsi="Arial" w:cs="Arial"/>
          <w:b/>
          <w:color w:val="404040" w:themeColor="text1" w:themeTint="BF"/>
          <w:sz w:val="28"/>
          <w:szCs w:val="28"/>
        </w:rPr>
        <w:t>5</w:t>
      </w:r>
    </w:p>
    <w:p w14:paraId="3D4EE6A5" w14:textId="77777777" w:rsidR="005F330B" w:rsidRPr="005F330B" w:rsidRDefault="005F330B" w:rsidP="005F330B">
      <w:pPr>
        <w:jc w:val="center"/>
        <w:rPr>
          <w:rFonts w:ascii="Arial" w:hAnsi="Arial" w:cs="Arial"/>
          <w:b/>
          <w:bCs/>
          <w:color w:val="404040" w:themeColor="text1" w:themeTint="BF"/>
          <w:sz w:val="28"/>
          <w:szCs w:val="28"/>
          <w:lang w:val="es-ES"/>
        </w:rPr>
      </w:pPr>
      <w:r w:rsidRPr="005F330B">
        <w:rPr>
          <w:rFonts w:ascii="Arial" w:hAnsi="Arial" w:cs="Arial"/>
          <w:b/>
          <w:bCs/>
          <w:color w:val="404040" w:themeColor="text1" w:themeTint="BF"/>
          <w:sz w:val="28"/>
          <w:szCs w:val="28"/>
          <w:lang w:val="es-ES"/>
        </w:rPr>
        <w:t>Ciclo del agua</w:t>
      </w:r>
    </w:p>
    <w:p w14:paraId="2DCC96C0" w14:textId="77777777" w:rsidR="00A968B0" w:rsidRPr="001C34A5" w:rsidRDefault="00A968B0" w:rsidP="0037747A">
      <w:pPr>
        <w:jc w:val="center"/>
        <w:rPr>
          <w:rFonts w:ascii="Arial" w:hAnsi="Arial" w:cs="Arial"/>
          <w:b/>
          <w:color w:val="404040" w:themeColor="text1" w:themeTint="BF"/>
          <w:sz w:val="28"/>
          <w:szCs w:val="28"/>
        </w:rPr>
      </w:pPr>
    </w:p>
    <w:tbl>
      <w:tblPr>
        <w:tblStyle w:val="Tablaconcuadrcula"/>
        <w:tblW w:w="0" w:type="auto"/>
        <w:tblLayout w:type="fixed"/>
        <w:tblLook w:val="04A0" w:firstRow="1" w:lastRow="0" w:firstColumn="1" w:lastColumn="0" w:noHBand="0" w:noVBand="1"/>
      </w:tblPr>
      <w:tblGrid>
        <w:gridCol w:w="4361"/>
        <w:gridCol w:w="5827"/>
      </w:tblGrid>
      <w:tr w:rsidR="00BC6A95" w:rsidRPr="00C13FAE" w14:paraId="34976D22" w14:textId="77777777" w:rsidTr="00BC6A95">
        <w:tc>
          <w:tcPr>
            <w:tcW w:w="4361"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827"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BC6A95" w:rsidRPr="00C13FAE" w14:paraId="1F4C54CB" w14:textId="77777777" w:rsidTr="00BC6A95">
        <w:tc>
          <w:tcPr>
            <w:tcW w:w="4361" w:type="dxa"/>
          </w:tcPr>
          <w:p w14:paraId="4E725F0A" w14:textId="77777777" w:rsidR="00464FDC" w:rsidRPr="00464FDC" w:rsidRDefault="00464FDC" w:rsidP="00464FDC">
            <w:pPr>
              <w:rPr>
                <w:rFonts w:ascii="Verdana" w:hAnsi="Verdana" w:cs="Verdana"/>
                <w:b/>
                <w:bCs/>
                <w:lang w:val="es-ES"/>
              </w:rPr>
            </w:pPr>
            <w:r w:rsidRPr="00464FDC">
              <w:rPr>
                <w:rFonts w:ascii="Verdana" w:hAnsi="Verdana" w:cs="Verdana"/>
                <w:b/>
                <w:bCs/>
                <w:lang w:val="es-ES"/>
              </w:rPr>
              <w:t>Describir el ciclo del agua en la naturaleza, reconociendo que el agua es un recurso preciado y proponiendo acciones cotidianas para su cuidado. (OA 11)</w:t>
            </w:r>
          </w:p>
          <w:p w14:paraId="18EE10EC" w14:textId="77777777" w:rsidR="000C18B0" w:rsidRPr="002F3D14" w:rsidRDefault="000C18B0" w:rsidP="000C18B0">
            <w:pPr>
              <w:rPr>
                <w:rFonts w:ascii="Arial" w:hAnsi="Arial" w:cs="Arial"/>
                <w:color w:val="404040" w:themeColor="text1" w:themeTint="BF"/>
                <w:lang w:val="es-ES"/>
              </w:rPr>
            </w:pPr>
          </w:p>
          <w:p w14:paraId="08473C35" w14:textId="77777777" w:rsidR="005F330B" w:rsidRPr="005F330B" w:rsidRDefault="005F330B" w:rsidP="005F330B">
            <w:pPr>
              <w:rPr>
                <w:rFonts w:ascii="Arial" w:hAnsi="Arial" w:cs="Arial"/>
                <w:color w:val="404040" w:themeColor="text1" w:themeTint="BF"/>
                <w:lang w:val="es-ES"/>
              </w:rPr>
            </w:pPr>
            <w:r w:rsidRPr="005F330B">
              <w:rPr>
                <w:rFonts w:ascii="Arial" w:hAnsi="Arial" w:cs="Arial"/>
                <w:color w:val="404040" w:themeColor="text1" w:themeTint="BF"/>
                <w:lang w:val="es-ES"/>
              </w:rPr>
              <w:t xml:space="preserve">Explorar y experimentar, en forma guiada, con elementos del entorno. (OA b) </w:t>
            </w:r>
          </w:p>
          <w:p w14:paraId="2FDD62A5" w14:textId="77777777" w:rsidR="005F330B" w:rsidRPr="005F330B" w:rsidRDefault="005F330B" w:rsidP="005F330B">
            <w:pPr>
              <w:rPr>
                <w:rFonts w:ascii="Arial" w:hAnsi="Arial" w:cs="Arial"/>
                <w:color w:val="404040" w:themeColor="text1" w:themeTint="BF"/>
                <w:lang w:val="es-ES"/>
              </w:rPr>
            </w:pPr>
          </w:p>
          <w:p w14:paraId="5B1E1FEB" w14:textId="77777777" w:rsidR="005F330B" w:rsidRPr="005F330B" w:rsidRDefault="005F330B" w:rsidP="005F330B">
            <w:pPr>
              <w:rPr>
                <w:rFonts w:ascii="Arial" w:hAnsi="Arial" w:cs="Arial"/>
                <w:color w:val="404040" w:themeColor="text1" w:themeTint="BF"/>
                <w:lang w:val="es-ES"/>
              </w:rPr>
            </w:pPr>
            <w:r w:rsidRPr="005F330B">
              <w:rPr>
                <w:rFonts w:ascii="Arial" w:hAnsi="Arial" w:cs="Arial"/>
                <w:color w:val="404040" w:themeColor="text1" w:themeTint="BF"/>
                <w:lang w:val="es-ES"/>
              </w:rPr>
              <w:t>Observar, medir y registrar los datos utilizando unidades no estandarizadas. (OA c)</w:t>
            </w:r>
          </w:p>
          <w:p w14:paraId="2DBB5B41" w14:textId="77777777" w:rsidR="005F330B" w:rsidRPr="005F330B" w:rsidRDefault="005F330B" w:rsidP="005F330B">
            <w:pPr>
              <w:rPr>
                <w:rFonts w:ascii="Arial" w:hAnsi="Arial" w:cs="Arial"/>
                <w:color w:val="404040" w:themeColor="text1" w:themeTint="BF"/>
                <w:lang w:val="es-ES"/>
              </w:rPr>
            </w:pPr>
          </w:p>
          <w:p w14:paraId="34EDA2BA" w14:textId="07A8A123" w:rsidR="006F751F" w:rsidRPr="002F3D14" w:rsidRDefault="005F330B" w:rsidP="005F330B">
            <w:pPr>
              <w:rPr>
                <w:rFonts w:ascii="Arial" w:hAnsi="Arial" w:cs="Arial"/>
                <w:color w:val="404040" w:themeColor="text1" w:themeTint="BF"/>
                <w:lang w:val="es-ES"/>
              </w:rPr>
            </w:pPr>
            <w:r w:rsidRPr="005F330B">
              <w:rPr>
                <w:rFonts w:ascii="Arial" w:hAnsi="Arial" w:cs="Arial"/>
                <w:color w:val="404040" w:themeColor="text1" w:themeTint="BF"/>
              </w:rPr>
              <w:t>Formular inferencias y predicciones sobre el entorno. (OA a)</w:t>
            </w:r>
            <w:bookmarkStart w:id="0" w:name="_GoBack"/>
            <w:bookmarkEnd w:id="0"/>
          </w:p>
        </w:tc>
        <w:tc>
          <w:tcPr>
            <w:tcW w:w="5827" w:type="dxa"/>
          </w:tcPr>
          <w:p w14:paraId="6508D8AE" w14:textId="77777777" w:rsidR="00733C66" w:rsidRDefault="00733C66" w:rsidP="002D5A24">
            <w:pPr>
              <w:rPr>
                <w:rFonts w:ascii="Arial" w:hAnsi="Arial" w:cs="Arial"/>
                <w:color w:val="404040" w:themeColor="text1" w:themeTint="BF"/>
                <w:sz w:val="24"/>
                <w:szCs w:val="24"/>
                <w:lang w:val="es-ES"/>
              </w:rPr>
            </w:pPr>
          </w:p>
          <w:p w14:paraId="4195E304" w14:textId="77777777" w:rsidR="005F330B" w:rsidRPr="005F330B" w:rsidRDefault="005F330B" w:rsidP="005F330B">
            <w:pPr>
              <w:autoSpaceDE w:val="0"/>
              <w:autoSpaceDN w:val="0"/>
              <w:adjustRightInd w:val="0"/>
              <w:ind w:left="720"/>
              <w:jc w:val="both"/>
              <w:rPr>
                <w:rFonts w:ascii="Arial" w:hAnsi="Arial" w:cs="Arial"/>
                <w:sz w:val="24"/>
                <w:szCs w:val="24"/>
                <w:lang w:val="es-ES"/>
              </w:rPr>
            </w:pPr>
            <w:r w:rsidRPr="005F330B">
              <w:rPr>
                <w:rFonts w:ascii="Arial" w:hAnsi="Arial" w:cs="Arial"/>
                <w:sz w:val="24"/>
                <w:szCs w:val="24"/>
                <w:lang w:val="es-ES"/>
              </w:rPr>
              <w:t xml:space="preserve">Se plantea la siguiente pregunta: ¿Qué pasa con el agua de las precipitaciones? Ponen agua en un macetero o en el jardín, evidencian que parte del agua escurre. Otra parte “desaparece” en la tierra. </w:t>
            </w:r>
          </w:p>
          <w:p w14:paraId="2E32F36F" w14:textId="77777777" w:rsidR="005F330B" w:rsidRPr="005F330B" w:rsidRDefault="005F330B" w:rsidP="005F330B">
            <w:pPr>
              <w:numPr>
                <w:ilvl w:val="0"/>
                <w:numId w:val="41"/>
              </w:numPr>
              <w:autoSpaceDE w:val="0"/>
              <w:autoSpaceDN w:val="0"/>
              <w:adjustRightInd w:val="0"/>
              <w:jc w:val="both"/>
              <w:rPr>
                <w:rFonts w:ascii="Arial" w:hAnsi="Arial" w:cs="Arial"/>
                <w:sz w:val="24"/>
                <w:szCs w:val="24"/>
                <w:lang w:val="es-ES"/>
              </w:rPr>
            </w:pPr>
            <w:r w:rsidRPr="005F330B">
              <w:rPr>
                <w:rFonts w:ascii="Arial" w:hAnsi="Arial" w:cs="Arial"/>
                <w:sz w:val="24"/>
                <w:szCs w:val="24"/>
                <w:lang w:val="es-ES"/>
              </w:rPr>
              <w:t xml:space="preserve">Con un montaje sencillo realizado con un embudo tapado con algodón (sin apretar) y tierra seca </w:t>
            </w:r>
          </w:p>
          <w:p w14:paraId="73B1C123" w14:textId="77777777" w:rsidR="005F330B" w:rsidRPr="005F330B" w:rsidRDefault="005F330B" w:rsidP="005F330B">
            <w:pPr>
              <w:numPr>
                <w:ilvl w:val="0"/>
                <w:numId w:val="41"/>
              </w:numPr>
              <w:autoSpaceDE w:val="0"/>
              <w:autoSpaceDN w:val="0"/>
              <w:adjustRightInd w:val="0"/>
              <w:jc w:val="both"/>
              <w:rPr>
                <w:rFonts w:ascii="Arial" w:hAnsi="Arial" w:cs="Arial"/>
                <w:sz w:val="24"/>
                <w:szCs w:val="24"/>
                <w:lang w:val="es-ES"/>
              </w:rPr>
            </w:pPr>
            <w:r w:rsidRPr="005F330B">
              <w:rPr>
                <w:rFonts w:ascii="Arial" w:hAnsi="Arial" w:cs="Arial"/>
                <w:sz w:val="24"/>
                <w:szCs w:val="24"/>
                <w:lang w:val="es-ES"/>
              </w:rPr>
              <w:t xml:space="preserve"> vierten una cantidad determinada de agua por el embudo. Miden su cantidad </w:t>
            </w:r>
          </w:p>
          <w:p w14:paraId="054B576D" w14:textId="77777777" w:rsidR="005F330B" w:rsidRPr="005F330B" w:rsidRDefault="005F330B" w:rsidP="005F330B">
            <w:pPr>
              <w:numPr>
                <w:ilvl w:val="0"/>
                <w:numId w:val="41"/>
              </w:numPr>
              <w:autoSpaceDE w:val="0"/>
              <w:autoSpaceDN w:val="0"/>
              <w:adjustRightInd w:val="0"/>
              <w:jc w:val="both"/>
              <w:rPr>
                <w:rFonts w:ascii="Arial" w:hAnsi="Arial" w:cs="Arial"/>
                <w:sz w:val="24"/>
                <w:szCs w:val="24"/>
                <w:lang w:val="es-ES"/>
              </w:rPr>
            </w:pPr>
            <w:r w:rsidRPr="005F330B">
              <w:rPr>
                <w:rFonts w:ascii="Arial" w:hAnsi="Arial" w:cs="Arial"/>
                <w:sz w:val="24"/>
                <w:szCs w:val="24"/>
                <w:lang w:val="es-ES"/>
              </w:rPr>
              <w:t xml:space="preserve">Al otro lado del embudo, reciben el agua extra y miden </w:t>
            </w:r>
          </w:p>
          <w:p w14:paraId="36659FE1" w14:textId="77777777" w:rsidR="005F330B" w:rsidRPr="005F330B" w:rsidRDefault="005F330B" w:rsidP="005F330B">
            <w:pPr>
              <w:numPr>
                <w:ilvl w:val="0"/>
                <w:numId w:val="41"/>
              </w:numPr>
              <w:autoSpaceDE w:val="0"/>
              <w:autoSpaceDN w:val="0"/>
              <w:adjustRightInd w:val="0"/>
              <w:jc w:val="both"/>
              <w:rPr>
                <w:rFonts w:ascii="Arial" w:hAnsi="Arial" w:cs="Arial"/>
                <w:sz w:val="24"/>
                <w:szCs w:val="24"/>
                <w:lang w:val="es-ES"/>
              </w:rPr>
            </w:pPr>
            <w:r w:rsidRPr="005F330B">
              <w:rPr>
                <w:rFonts w:ascii="Arial" w:hAnsi="Arial" w:cs="Arial"/>
                <w:sz w:val="24"/>
                <w:szCs w:val="24"/>
                <w:lang w:val="es-ES"/>
              </w:rPr>
              <w:t xml:space="preserve"> Comparan con la cantidad de agua vertida para evidenciar qué parte del agua se quedó en la tierra. Demuestran que el agua de lluvia corre sobre la superficie, entra en la tierra dónde se queda o fluye hacia una mayor profundidad</w:t>
            </w:r>
          </w:p>
          <w:p w14:paraId="73B345D0" w14:textId="77777777" w:rsidR="005F330B" w:rsidRPr="005F330B" w:rsidRDefault="005F330B" w:rsidP="005F330B">
            <w:pPr>
              <w:numPr>
                <w:ilvl w:val="0"/>
                <w:numId w:val="41"/>
              </w:numPr>
              <w:autoSpaceDE w:val="0"/>
              <w:autoSpaceDN w:val="0"/>
              <w:adjustRightInd w:val="0"/>
              <w:jc w:val="both"/>
              <w:rPr>
                <w:rFonts w:ascii="Arial" w:hAnsi="Arial" w:cs="Arial"/>
                <w:sz w:val="24"/>
                <w:szCs w:val="24"/>
                <w:lang w:val="es-ES"/>
              </w:rPr>
            </w:pPr>
            <w:r w:rsidRPr="005F330B">
              <w:rPr>
                <w:rFonts w:ascii="Arial" w:hAnsi="Arial" w:cs="Arial"/>
                <w:sz w:val="24"/>
                <w:szCs w:val="24"/>
                <w:lang w:val="es-ES"/>
              </w:rPr>
              <w:t xml:space="preserve">Ubican el fenómeno en el esquema del ciclo del agua. </w:t>
            </w:r>
            <w:r w:rsidRPr="005F330B">
              <w:rPr>
                <w:rFonts w:ascii="Arial" w:hAnsi="Arial" w:cs="Arial"/>
                <w:i/>
                <w:sz w:val="24"/>
                <w:szCs w:val="24"/>
                <w:lang w:val="es-ES"/>
              </w:rPr>
              <w:t>® Matemática</w:t>
            </w:r>
            <w:r w:rsidRPr="005F330B">
              <w:rPr>
                <w:rFonts w:ascii="Arial" w:hAnsi="Arial" w:cs="Arial"/>
                <w:sz w:val="24"/>
                <w:szCs w:val="24"/>
                <w:lang w:val="es-ES"/>
              </w:rPr>
              <w:t xml:space="preserve"> </w:t>
            </w:r>
          </w:p>
          <w:p w14:paraId="79EC6923" w14:textId="7F105116" w:rsidR="00244FF8" w:rsidRPr="00244FF8" w:rsidRDefault="00244FF8" w:rsidP="00244FF8">
            <w:pPr>
              <w:autoSpaceDE w:val="0"/>
              <w:autoSpaceDN w:val="0"/>
              <w:adjustRightInd w:val="0"/>
              <w:ind w:left="360"/>
              <w:jc w:val="both"/>
              <w:rPr>
                <w:rFonts w:ascii="Arial" w:hAnsi="Arial" w:cs="Arial"/>
                <w:sz w:val="24"/>
                <w:szCs w:val="24"/>
              </w:rPr>
            </w:pPr>
          </w:p>
          <w:p w14:paraId="197E76E2" w14:textId="77777777" w:rsidR="00210395" w:rsidRPr="00935335" w:rsidRDefault="00210395" w:rsidP="00935335">
            <w:pPr>
              <w:tabs>
                <w:tab w:val="left" w:pos="709"/>
              </w:tabs>
              <w:autoSpaceDE w:val="0"/>
              <w:autoSpaceDN w:val="0"/>
              <w:adjustRightInd w:val="0"/>
              <w:ind w:left="360"/>
              <w:jc w:val="both"/>
              <w:rPr>
                <w:rFonts w:ascii="Arial" w:hAnsi="Arial" w:cs="Arial"/>
                <w:sz w:val="24"/>
                <w:szCs w:val="24"/>
              </w:rPr>
            </w:pPr>
          </w:p>
          <w:p w14:paraId="26AAF754" w14:textId="0089D92A" w:rsidR="00935335" w:rsidRPr="002009DD" w:rsidRDefault="00935335" w:rsidP="002009DD">
            <w:pPr>
              <w:autoSpaceDE w:val="0"/>
              <w:autoSpaceDN w:val="0"/>
              <w:adjustRightInd w:val="0"/>
              <w:ind w:left="360"/>
              <w:jc w:val="both"/>
              <w:rPr>
                <w:rFonts w:ascii="Arial" w:hAnsi="Arial" w:cs="Arial"/>
                <w:sz w:val="24"/>
                <w:szCs w:val="24"/>
              </w:rPr>
            </w:pPr>
          </w:p>
          <w:p w14:paraId="77AC223C" w14:textId="776BC6C8" w:rsidR="002009DD" w:rsidRPr="00674382" w:rsidRDefault="002009DD" w:rsidP="00674382">
            <w:pPr>
              <w:autoSpaceDE w:val="0"/>
              <w:autoSpaceDN w:val="0"/>
              <w:adjustRightInd w:val="0"/>
              <w:ind w:left="360"/>
              <w:jc w:val="both"/>
              <w:rPr>
                <w:rFonts w:ascii="Arial" w:hAnsi="Arial" w:cs="Arial"/>
                <w:sz w:val="24"/>
                <w:szCs w:val="24"/>
              </w:rPr>
            </w:pPr>
          </w:p>
          <w:p w14:paraId="1C38BD72" w14:textId="77777777" w:rsidR="00674382" w:rsidRPr="00502707" w:rsidRDefault="00674382" w:rsidP="00502707">
            <w:pPr>
              <w:pStyle w:val="Prrafodelista"/>
              <w:autoSpaceDE w:val="0"/>
              <w:autoSpaceDN w:val="0"/>
              <w:adjustRightInd w:val="0"/>
              <w:ind w:left="360"/>
              <w:jc w:val="both"/>
              <w:rPr>
                <w:rFonts w:ascii="Arial" w:hAnsi="Arial" w:cs="Arial"/>
                <w:sz w:val="24"/>
                <w:szCs w:val="24"/>
              </w:rPr>
            </w:pPr>
          </w:p>
          <w:p w14:paraId="0163FF4C" w14:textId="77777777" w:rsidR="00502707" w:rsidRPr="001B05D4" w:rsidRDefault="00502707" w:rsidP="001B05D4">
            <w:pPr>
              <w:pStyle w:val="Prrafodelista"/>
              <w:autoSpaceDE w:val="0"/>
              <w:autoSpaceDN w:val="0"/>
              <w:adjustRightInd w:val="0"/>
              <w:ind w:left="360"/>
              <w:jc w:val="both"/>
              <w:rPr>
                <w:rFonts w:ascii="Arial" w:hAnsi="Arial" w:cs="Arial"/>
                <w:sz w:val="24"/>
                <w:szCs w:val="24"/>
              </w:rPr>
            </w:pPr>
          </w:p>
          <w:p w14:paraId="108C9458" w14:textId="77777777" w:rsidR="001B05D4" w:rsidRPr="001F7E02" w:rsidRDefault="001B05D4" w:rsidP="001F7E02">
            <w:pPr>
              <w:autoSpaceDE w:val="0"/>
              <w:autoSpaceDN w:val="0"/>
              <w:adjustRightInd w:val="0"/>
              <w:ind w:left="360"/>
              <w:jc w:val="both"/>
              <w:rPr>
                <w:rFonts w:ascii="Arial" w:hAnsi="Arial" w:cs="Arial"/>
                <w:sz w:val="24"/>
                <w:szCs w:val="24"/>
              </w:rPr>
            </w:pPr>
          </w:p>
          <w:p w14:paraId="54DD91A2" w14:textId="77777777" w:rsidR="001F7E02" w:rsidRPr="00B56100" w:rsidRDefault="001F7E02" w:rsidP="00B56100">
            <w:pPr>
              <w:pStyle w:val="Prrafodelista"/>
              <w:ind w:left="360"/>
              <w:jc w:val="both"/>
              <w:rPr>
                <w:rFonts w:ascii="Arial" w:hAnsi="Arial" w:cs="Arial"/>
                <w:sz w:val="24"/>
                <w:szCs w:val="24"/>
              </w:rPr>
            </w:pPr>
          </w:p>
          <w:p w14:paraId="46A0B9AE" w14:textId="77777777" w:rsidR="00B56100" w:rsidRPr="00632B6E" w:rsidRDefault="00B56100" w:rsidP="00632B6E">
            <w:pPr>
              <w:autoSpaceDE w:val="0"/>
              <w:autoSpaceDN w:val="0"/>
              <w:adjustRightInd w:val="0"/>
              <w:ind w:left="360"/>
              <w:jc w:val="both"/>
              <w:rPr>
                <w:rFonts w:ascii="Arial" w:hAnsi="Arial" w:cs="Arial"/>
                <w:sz w:val="24"/>
                <w:szCs w:val="24"/>
              </w:rPr>
            </w:pPr>
          </w:p>
          <w:p w14:paraId="4CC78FA1" w14:textId="77777777" w:rsidR="00632B6E" w:rsidRPr="00A24AAF" w:rsidRDefault="00632B6E" w:rsidP="00A24AAF">
            <w:pPr>
              <w:autoSpaceDE w:val="0"/>
              <w:autoSpaceDN w:val="0"/>
              <w:adjustRightInd w:val="0"/>
              <w:ind w:left="360"/>
              <w:jc w:val="both"/>
              <w:rPr>
                <w:rFonts w:ascii="Arial" w:hAnsi="Arial" w:cs="Arial"/>
                <w:sz w:val="24"/>
                <w:szCs w:val="24"/>
              </w:rPr>
            </w:pPr>
          </w:p>
          <w:p w14:paraId="1E177113" w14:textId="77777777" w:rsidR="00A24AAF" w:rsidRPr="002D5A24" w:rsidRDefault="00A24AAF" w:rsidP="00733C66">
            <w:pPr>
              <w:autoSpaceDE w:val="0"/>
              <w:autoSpaceDN w:val="0"/>
              <w:adjustRightInd w:val="0"/>
              <w:ind w:left="360"/>
              <w:rPr>
                <w:rFonts w:ascii="Arial" w:hAnsi="Arial" w:cs="Arial"/>
                <w:sz w:val="24"/>
                <w:szCs w:val="24"/>
              </w:rPr>
            </w:pPr>
          </w:p>
          <w:p w14:paraId="71212318" w14:textId="192934F7" w:rsidR="00733C66" w:rsidRPr="006F751F" w:rsidRDefault="00733C66" w:rsidP="002D5A24">
            <w:pPr>
              <w:rPr>
                <w:rFonts w:ascii="Arial" w:hAnsi="Arial" w:cs="Arial"/>
                <w:color w:val="404040" w:themeColor="text1" w:themeTint="BF"/>
                <w:sz w:val="24"/>
                <w:szCs w:val="24"/>
                <w:lang w:val="es-ES"/>
              </w:rPr>
            </w:pPr>
          </w:p>
        </w:tc>
      </w:tr>
    </w:tbl>
    <w:p w14:paraId="4E5DBA00" w14:textId="77777777" w:rsidR="00C13FAE" w:rsidRDefault="00C13FAE" w:rsidP="00C13FAE"/>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9"/>
      <w:headerReference w:type="default" r:id="rId10"/>
      <w:headerReference w:type="first" r:id="rId11"/>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D066A" w14:textId="77777777" w:rsidR="00273FE7" w:rsidRDefault="00273FE7" w:rsidP="00BD016A">
      <w:pPr>
        <w:spacing w:after="0" w:line="240" w:lineRule="auto"/>
      </w:pPr>
      <w:r>
        <w:separator/>
      </w:r>
    </w:p>
  </w:endnote>
  <w:endnote w:type="continuationSeparator" w:id="0">
    <w:p w14:paraId="6699BE2D" w14:textId="77777777" w:rsidR="00273FE7" w:rsidRDefault="00273FE7"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95FF1" w14:textId="77777777" w:rsidR="00273FE7" w:rsidRDefault="00273FE7" w:rsidP="00BD016A">
      <w:pPr>
        <w:spacing w:after="0" w:line="240" w:lineRule="auto"/>
      </w:pPr>
      <w:r>
        <w:separator/>
      </w:r>
    </w:p>
  </w:footnote>
  <w:footnote w:type="continuationSeparator" w:id="0">
    <w:p w14:paraId="6C398F4D" w14:textId="77777777" w:rsidR="00273FE7" w:rsidRDefault="00273FE7" w:rsidP="00BD016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45355" w14:textId="77777777" w:rsidR="00273FE7" w:rsidRDefault="00273FE7">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0934376"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05C25" w14:textId="06DDAE0D" w:rsidR="00273FE7" w:rsidRPr="00494FFD" w:rsidRDefault="00273FE7"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273FE7" w:rsidRPr="0067026A" w:rsidRDefault="00273FE7"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" filled="f" stroked="f">
              <v:textbox style="layout-flow:vertical">
                <w:txbxContent>
                  <w:p w14:paraId="1FEB6AAE" w14:textId="440376E2" w:rsidR="00273FE7" w:rsidRPr="0067026A" w:rsidRDefault="00273FE7"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273FE7" w:rsidRPr="00310A3B" w:rsidRDefault="00273FE7"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522.5pt;margin-top:-14.7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" filled="f" stroked="f">
              <v:textbox style="layout-flow:vertical">
                <w:txbxContent>
                  <w:p w14:paraId="3A1E1995" w14:textId="470721FF" w:rsidR="00273FE7" w:rsidRPr="00310A3B" w:rsidRDefault="00273FE7"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7A64804"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8C2DA" w14:textId="7696B025" w:rsidR="00273FE7" w:rsidRDefault="00273FE7"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 xml:space="preserve">Unidad </w:t>
    </w:r>
    <w:r>
      <w:rPr>
        <w:rFonts w:ascii="Arial" w:hAnsi="Arial" w:cs="Arial"/>
        <w:b/>
        <w:color w:val="F79646" w:themeColor="accent6"/>
        <w:sz w:val="36"/>
        <w:szCs w:val="36"/>
      </w:rPr>
      <w:t>4</w:t>
    </w:r>
    <w:r>
      <w:rPr>
        <w:rFonts w:ascii="Arial" w:hAnsi="Arial" w:cs="Arial"/>
        <w:b/>
        <w:color w:val="F79646" w:themeColor="accent6"/>
        <w:sz w:val="56"/>
        <w:szCs w:val="56"/>
      </w:rPr>
      <w:t xml:space="preserve">       </w:t>
    </w:r>
  </w:p>
  <w:p w14:paraId="2E76684A" w14:textId="5C378C89" w:rsidR="00273FE7" w:rsidRDefault="00273FE7"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Segundo</w:t>
    </w:r>
    <w:r w:rsidRPr="00757452">
      <w:rPr>
        <w:rFonts w:ascii="Arial" w:hAnsi="Arial" w:cs="Arial"/>
        <w:b/>
        <w:color w:val="595959" w:themeColor="text1" w:themeTint="A6"/>
        <w:sz w:val="44"/>
        <w:szCs w:val="44"/>
      </w:rPr>
      <w:t xml:space="preserve"> Año Básico</w:t>
    </w:r>
    <w:r>
      <w:rPr>
        <w:rFonts w:ascii="Arial" w:hAnsi="Arial" w:cs="Arial"/>
        <w:b/>
        <w:color w:val="595959" w:themeColor="text1" w:themeTint="A6"/>
        <w:sz w:val="44"/>
        <w:szCs w:val="44"/>
      </w:rPr>
      <w:t xml:space="preserve">                                 </w:t>
    </w:r>
    <w:r w:rsidRPr="00BA0F22">
      <w:rPr>
        <w:rFonts w:ascii="Arial" w:hAnsi="Arial" w:cs="Arial"/>
        <w:b/>
        <w:color w:val="F79646" w:themeColor="accent6"/>
        <w:sz w:val="36"/>
        <w:szCs w:val="36"/>
      </w:rPr>
      <w:t xml:space="preserve">OA </w:t>
    </w:r>
    <w:r>
      <w:rPr>
        <w:rFonts w:ascii="Arial" w:hAnsi="Arial" w:cs="Arial"/>
        <w:b/>
        <w:color w:val="F79646" w:themeColor="accent6"/>
        <w:sz w:val="36"/>
        <w:szCs w:val="36"/>
      </w:rPr>
      <w:t>11</w:t>
    </w:r>
  </w:p>
  <w:p w14:paraId="0F8BA325" w14:textId="77777777" w:rsidR="00273FE7" w:rsidRPr="00176A66" w:rsidRDefault="00273FE7"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7B54"/>
    <w:multiLevelType w:val="hybridMultilevel"/>
    <w:tmpl w:val="A302227A"/>
    <w:lvl w:ilvl="0" w:tplc="1E089FE6">
      <w:start w:val="1"/>
      <w:numFmt w:val="decimal"/>
      <w:lvlText w:val="%1."/>
      <w:lvlJc w:val="left"/>
      <w:pPr>
        <w:ind w:left="360" w:hanging="360"/>
      </w:pPr>
      <w:rPr>
        <w:rFonts w:ascii="Verdana" w:hAnsi="Verdana" w:cs="Verdana" w:hint="default"/>
        <w:b w:val="0"/>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0BF32ABA"/>
    <w:multiLevelType w:val="hybridMultilevel"/>
    <w:tmpl w:val="CDB8B91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0D674B39"/>
    <w:multiLevelType w:val="hybridMultilevel"/>
    <w:tmpl w:val="B1AE0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6D5107"/>
    <w:multiLevelType w:val="hybridMultilevel"/>
    <w:tmpl w:val="99024E9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4">
    <w:nsid w:val="0D790DDF"/>
    <w:multiLevelType w:val="hybridMultilevel"/>
    <w:tmpl w:val="9EB86946"/>
    <w:lvl w:ilvl="0" w:tplc="35767204">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111808D8"/>
    <w:multiLevelType w:val="hybridMultilevel"/>
    <w:tmpl w:val="E96C7E70"/>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352683C"/>
    <w:multiLevelType w:val="hybridMultilevel"/>
    <w:tmpl w:val="3A48269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144C5A82"/>
    <w:multiLevelType w:val="hybridMultilevel"/>
    <w:tmpl w:val="CBC03DA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8">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9">
    <w:nsid w:val="173504DA"/>
    <w:multiLevelType w:val="hybridMultilevel"/>
    <w:tmpl w:val="7FD6D87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1CC2776A"/>
    <w:multiLevelType w:val="hybridMultilevel"/>
    <w:tmpl w:val="53F0750E"/>
    <w:lvl w:ilvl="0" w:tplc="18B2A6D6">
      <w:start w:val="1"/>
      <w:numFmt w:val="decimal"/>
      <w:lvlText w:val="%1."/>
      <w:lvlJc w:val="left"/>
      <w:pPr>
        <w:ind w:left="720" w:hanging="360"/>
      </w:pPr>
      <w:rPr>
        <w:rFonts w:hint="default"/>
        <w:strike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06C0E09"/>
    <w:multiLevelType w:val="hybridMultilevel"/>
    <w:tmpl w:val="232CB34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2">
    <w:nsid w:val="24D00A43"/>
    <w:multiLevelType w:val="hybridMultilevel"/>
    <w:tmpl w:val="D1CC182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3">
    <w:nsid w:val="25C812EA"/>
    <w:multiLevelType w:val="hybridMultilevel"/>
    <w:tmpl w:val="82AA1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5CF2CF9"/>
    <w:multiLevelType w:val="hybridMultilevel"/>
    <w:tmpl w:val="ED8CACB4"/>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5">
    <w:nsid w:val="29125FB3"/>
    <w:multiLevelType w:val="hybridMultilevel"/>
    <w:tmpl w:val="F5B25782"/>
    <w:lvl w:ilvl="0" w:tplc="340A000F">
      <w:start w:val="1"/>
      <w:numFmt w:val="decimal"/>
      <w:lvlText w:val="%1."/>
      <w:lvlJc w:val="left"/>
      <w:pPr>
        <w:ind w:left="770" w:hanging="360"/>
      </w:pPr>
    </w:lvl>
    <w:lvl w:ilvl="1" w:tplc="340A0019" w:tentative="1">
      <w:start w:val="1"/>
      <w:numFmt w:val="lowerLetter"/>
      <w:lvlText w:val="%2."/>
      <w:lvlJc w:val="left"/>
      <w:pPr>
        <w:ind w:left="1490" w:hanging="360"/>
      </w:pPr>
    </w:lvl>
    <w:lvl w:ilvl="2" w:tplc="340A001B" w:tentative="1">
      <w:start w:val="1"/>
      <w:numFmt w:val="lowerRoman"/>
      <w:lvlText w:val="%3."/>
      <w:lvlJc w:val="right"/>
      <w:pPr>
        <w:ind w:left="2210" w:hanging="180"/>
      </w:pPr>
    </w:lvl>
    <w:lvl w:ilvl="3" w:tplc="340A000F" w:tentative="1">
      <w:start w:val="1"/>
      <w:numFmt w:val="decimal"/>
      <w:lvlText w:val="%4."/>
      <w:lvlJc w:val="left"/>
      <w:pPr>
        <w:ind w:left="2930" w:hanging="360"/>
      </w:pPr>
    </w:lvl>
    <w:lvl w:ilvl="4" w:tplc="340A0019" w:tentative="1">
      <w:start w:val="1"/>
      <w:numFmt w:val="lowerLetter"/>
      <w:lvlText w:val="%5."/>
      <w:lvlJc w:val="left"/>
      <w:pPr>
        <w:ind w:left="3650" w:hanging="360"/>
      </w:pPr>
    </w:lvl>
    <w:lvl w:ilvl="5" w:tplc="340A001B" w:tentative="1">
      <w:start w:val="1"/>
      <w:numFmt w:val="lowerRoman"/>
      <w:lvlText w:val="%6."/>
      <w:lvlJc w:val="right"/>
      <w:pPr>
        <w:ind w:left="4370" w:hanging="180"/>
      </w:pPr>
    </w:lvl>
    <w:lvl w:ilvl="6" w:tplc="340A000F" w:tentative="1">
      <w:start w:val="1"/>
      <w:numFmt w:val="decimal"/>
      <w:lvlText w:val="%7."/>
      <w:lvlJc w:val="left"/>
      <w:pPr>
        <w:ind w:left="5090" w:hanging="360"/>
      </w:pPr>
    </w:lvl>
    <w:lvl w:ilvl="7" w:tplc="340A0019" w:tentative="1">
      <w:start w:val="1"/>
      <w:numFmt w:val="lowerLetter"/>
      <w:lvlText w:val="%8."/>
      <w:lvlJc w:val="left"/>
      <w:pPr>
        <w:ind w:left="5810" w:hanging="360"/>
      </w:pPr>
    </w:lvl>
    <w:lvl w:ilvl="8" w:tplc="340A001B" w:tentative="1">
      <w:start w:val="1"/>
      <w:numFmt w:val="lowerRoman"/>
      <w:lvlText w:val="%9."/>
      <w:lvlJc w:val="right"/>
      <w:pPr>
        <w:ind w:left="6530" w:hanging="180"/>
      </w:pPr>
    </w:lvl>
  </w:abstractNum>
  <w:abstractNum w:abstractNumId="16">
    <w:nsid w:val="2D7341F6"/>
    <w:multiLevelType w:val="hybridMultilevel"/>
    <w:tmpl w:val="704EE96C"/>
    <w:lvl w:ilvl="0" w:tplc="02164540">
      <w:start w:val="1"/>
      <w:numFmt w:val="decimal"/>
      <w:lvlText w:val="%1."/>
      <w:lvlJc w:val="left"/>
      <w:pPr>
        <w:ind w:left="360" w:hanging="360"/>
      </w:pPr>
      <w:rPr>
        <w:rFonts w:ascii="Verdana" w:hAnsi="Verdana" w:cs="Verdana"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nsid w:val="3161011B"/>
    <w:multiLevelType w:val="hybridMultilevel"/>
    <w:tmpl w:val="3BB87C10"/>
    <w:lvl w:ilvl="0" w:tplc="340A0001">
      <w:start w:val="1"/>
      <w:numFmt w:val="bullet"/>
      <w:lvlText w:val=""/>
      <w:lvlJc w:val="left"/>
      <w:pPr>
        <w:ind w:left="360" w:hanging="360"/>
      </w:pPr>
      <w:rPr>
        <w:rFonts w:ascii="Symbol" w:hAnsi="Symbol"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nsid w:val="338E17A1"/>
    <w:multiLevelType w:val="hybridMultilevel"/>
    <w:tmpl w:val="44D2AB88"/>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nsid w:val="34C538F1"/>
    <w:multiLevelType w:val="hybridMultilevel"/>
    <w:tmpl w:val="594639F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0">
    <w:nsid w:val="36911053"/>
    <w:multiLevelType w:val="hybridMultilevel"/>
    <w:tmpl w:val="CF162BB0"/>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3D6D363A"/>
    <w:multiLevelType w:val="hybridMultilevel"/>
    <w:tmpl w:val="275C763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28E0796"/>
    <w:multiLevelType w:val="hybridMultilevel"/>
    <w:tmpl w:val="89249D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4340248A"/>
    <w:multiLevelType w:val="hybridMultilevel"/>
    <w:tmpl w:val="CAA83C56"/>
    <w:lvl w:ilvl="0" w:tplc="340A000F">
      <w:start w:val="1"/>
      <w:numFmt w:val="decimal"/>
      <w:lvlText w:val="%1."/>
      <w:lvlJc w:val="left"/>
      <w:pPr>
        <w:ind w:left="360" w:hanging="360"/>
      </w:pPr>
      <w:rPr>
        <w:rFonts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5">
    <w:nsid w:val="43431BA7"/>
    <w:multiLevelType w:val="hybridMultilevel"/>
    <w:tmpl w:val="116803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45645605"/>
    <w:multiLevelType w:val="hybridMultilevel"/>
    <w:tmpl w:val="E52413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47BD73AF"/>
    <w:multiLevelType w:val="hybridMultilevel"/>
    <w:tmpl w:val="A9A4936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nsid w:val="48CF6243"/>
    <w:multiLevelType w:val="hybridMultilevel"/>
    <w:tmpl w:val="CBB0A036"/>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29">
    <w:nsid w:val="49CF4849"/>
    <w:multiLevelType w:val="hybridMultilevel"/>
    <w:tmpl w:val="3B049AA8"/>
    <w:lvl w:ilvl="0" w:tplc="340A000F">
      <w:start w:val="1"/>
      <w:numFmt w:val="decimal"/>
      <w:lvlText w:val="%1."/>
      <w:lvlJc w:val="left"/>
      <w:pPr>
        <w:ind w:left="1770" w:hanging="360"/>
      </w:p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30">
    <w:nsid w:val="4D1D25EF"/>
    <w:multiLevelType w:val="hybridMultilevel"/>
    <w:tmpl w:val="DC2AE088"/>
    <w:lvl w:ilvl="0" w:tplc="340A0001">
      <w:start w:val="1"/>
      <w:numFmt w:val="bullet"/>
      <w:lvlText w:val=""/>
      <w:lvlJc w:val="left"/>
      <w:pPr>
        <w:ind w:left="770" w:hanging="360"/>
      </w:pPr>
      <w:rPr>
        <w:rFonts w:ascii="Symbol" w:hAnsi="Symbol" w:hint="default"/>
      </w:rPr>
    </w:lvl>
    <w:lvl w:ilvl="1" w:tplc="340A0019" w:tentative="1">
      <w:start w:val="1"/>
      <w:numFmt w:val="lowerLetter"/>
      <w:lvlText w:val="%2."/>
      <w:lvlJc w:val="left"/>
      <w:pPr>
        <w:ind w:left="1490" w:hanging="360"/>
      </w:pPr>
    </w:lvl>
    <w:lvl w:ilvl="2" w:tplc="340A001B" w:tentative="1">
      <w:start w:val="1"/>
      <w:numFmt w:val="lowerRoman"/>
      <w:lvlText w:val="%3."/>
      <w:lvlJc w:val="right"/>
      <w:pPr>
        <w:ind w:left="2210" w:hanging="180"/>
      </w:pPr>
    </w:lvl>
    <w:lvl w:ilvl="3" w:tplc="340A000F" w:tentative="1">
      <w:start w:val="1"/>
      <w:numFmt w:val="decimal"/>
      <w:lvlText w:val="%4."/>
      <w:lvlJc w:val="left"/>
      <w:pPr>
        <w:ind w:left="2930" w:hanging="360"/>
      </w:pPr>
    </w:lvl>
    <w:lvl w:ilvl="4" w:tplc="340A0019" w:tentative="1">
      <w:start w:val="1"/>
      <w:numFmt w:val="lowerLetter"/>
      <w:lvlText w:val="%5."/>
      <w:lvlJc w:val="left"/>
      <w:pPr>
        <w:ind w:left="3650" w:hanging="360"/>
      </w:pPr>
    </w:lvl>
    <w:lvl w:ilvl="5" w:tplc="340A001B" w:tentative="1">
      <w:start w:val="1"/>
      <w:numFmt w:val="lowerRoman"/>
      <w:lvlText w:val="%6."/>
      <w:lvlJc w:val="right"/>
      <w:pPr>
        <w:ind w:left="4370" w:hanging="180"/>
      </w:pPr>
    </w:lvl>
    <w:lvl w:ilvl="6" w:tplc="340A000F" w:tentative="1">
      <w:start w:val="1"/>
      <w:numFmt w:val="decimal"/>
      <w:lvlText w:val="%7."/>
      <w:lvlJc w:val="left"/>
      <w:pPr>
        <w:ind w:left="5090" w:hanging="360"/>
      </w:pPr>
    </w:lvl>
    <w:lvl w:ilvl="7" w:tplc="340A0019" w:tentative="1">
      <w:start w:val="1"/>
      <w:numFmt w:val="lowerLetter"/>
      <w:lvlText w:val="%8."/>
      <w:lvlJc w:val="left"/>
      <w:pPr>
        <w:ind w:left="5810" w:hanging="360"/>
      </w:pPr>
    </w:lvl>
    <w:lvl w:ilvl="8" w:tplc="340A001B" w:tentative="1">
      <w:start w:val="1"/>
      <w:numFmt w:val="lowerRoman"/>
      <w:lvlText w:val="%9."/>
      <w:lvlJc w:val="right"/>
      <w:pPr>
        <w:ind w:left="6530" w:hanging="180"/>
      </w:pPr>
    </w:lvl>
  </w:abstractNum>
  <w:abstractNum w:abstractNumId="31">
    <w:nsid w:val="5BE94048"/>
    <w:multiLevelType w:val="hybridMultilevel"/>
    <w:tmpl w:val="79067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CC77D3B"/>
    <w:multiLevelType w:val="hybridMultilevel"/>
    <w:tmpl w:val="3C3A0182"/>
    <w:lvl w:ilvl="0" w:tplc="340A0001">
      <w:start w:val="1"/>
      <w:numFmt w:val="bullet"/>
      <w:lvlText w:val=""/>
      <w:lvlJc w:val="left"/>
      <w:pPr>
        <w:ind w:left="360" w:hanging="360"/>
      </w:pPr>
      <w:rPr>
        <w:rFonts w:ascii="Symbol" w:hAnsi="Symbol" w:hint="default"/>
        <w:sz w:val="16"/>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3">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4172014"/>
    <w:multiLevelType w:val="hybridMultilevel"/>
    <w:tmpl w:val="4788968E"/>
    <w:lvl w:ilvl="0" w:tplc="4F8AD25C">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5">
    <w:nsid w:val="68CF2823"/>
    <w:multiLevelType w:val="hybridMultilevel"/>
    <w:tmpl w:val="216C736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6">
    <w:nsid w:val="68E32C90"/>
    <w:multiLevelType w:val="hybridMultilevel"/>
    <w:tmpl w:val="755485B6"/>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6D3A0817"/>
    <w:multiLevelType w:val="hybridMultilevel"/>
    <w:tmpl w:val="1400B98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38">
    <w:nsid w:val="6DBA532F"/>
    <w:multiLevelType w:val="hybridMultilevel"/>
    <w:tmpl w:val="169CB4FA"/>
    <w:lvl w:ilvl="0" w:tplc="340A0001">
      <w:start w:val="1"/>
      <w:numFmt w:val="bullet"/>
      <w:lvlText w:val=""/>
      <w:lvlJc w:val="left"/>
      <w:pPr>
        <w:ind w:left="360" w:hanging="360"/>
      </w:pPr>
      <w:rPr>
        <w:rFonts w:ascii="Symbol" w:hAnsi="Symbol" w:hint="default"/>
        <w:sz w:val="16"/>
      </w:rPr>
    </w:lvl>
    <w:lvl w:ilvl="1" w:tplc="0C0A0001">
      <w:start w:val="1"/>
      <w:numFmt w:val="bullet"/>
      <w:lvlText w:val=""/>
      <w:lvlJc w:val="left"/>
      <w:pPr>
        <w:ind w:left="1080" w:hanging="360"/>
      </w:pPr>
      <w:rPr>
        <w:rFonts w:ascii="Symbol" w:hAnsi="Symbol"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9">
    <w:nsid w:val="72AE3F68"/>
    <w:multiLevelType w:val="hybridMultilevel"/>
    <w:tmpl w:val="6E2AA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B8C710B"/>
    <w:multiLevelType w:val="hybridMultilevel"/>
    <w:tmpl w:val="E4984922"/>
    <w:lvl w:ilvl="0" w:tplc="340A0001">
      <w:start w:val="1"/>
      <w:numFmt w:val="bullet"/>
      <w:lvlText w:val=""/>
      <w:lvlJc w:val="left"/>
      <w:pPr>
        <w:ind w:left="770" w:hanging="360"/>
      </w:pPr>
      <w:rPr>
        <w:rFonts w:ascii="Symbol" w:hAnsi="Symbol" w:hint="default"/>
      </w:rPr>
    </w:lvl>
    <w:lvl w:ilvl="1" w:tplc="340A0019" w:tentative="1">
      <w:start w:val="1"/>
      <w:numFmt w:val="lowerLetter"/>
      <w:lvlText w:val="%2."/>
      <w:lvlJc w:val="left"/>
      <w:pPr>
        <w:ind w:left="1490" w:hanging="360"/>
      </w:pPr>
    </w:lvl>
    <w:lvl w:ilvl="2" w:tplc="340A001B" w:tentative="1">
      <w:start w:val="1"/>
      <w:numFmt w:val="lowerRoman"/>
      <w:lvlText w:val="%3."/>
      <w:lvlJc w:val="right"/>
      <w:pPr>
        <w:ind w:left="2210" w:hanging="180"/>
      </w:pPr>
    </w:lvl>
    <w:lvl w:ilvl="3" w:tplc="340A000F" w:tentative="1">
      <w:start w:val="1"/>
      <w:numFmt w:val="decimal"/>
      <w:lvlText w:val="%4."/>
      <w:lvlJc w:val="left"/>
      <w:pPr>
        <w:ind w:left="2930" w:hanging="360"/>
      </w:pPr>
    </w:lvl>
    <w:lvl w:ilvl="4" w:tplc="340A0019" w:tentative="1">
      <w:start w:val="1"/>
      <w:numFmt w:val="lowerLetter"/>
      <w:lvlText w:val="%5."/>
      <w:lvlJc w:val="left"/>
      <w:pPr>
        <w:ind w:left="3650" w:hanging="360"/>
      </w:pPr>
    </w:lvl>
    <w:lvl w:ilvl="5" w:tplc="340A001B" w:tentative="1">
      <w:start w:val="1"/>
      <w:numFmt w:val="lowerRoman"/>
      <w:lvlText w:val="%6."/>
      <w:lvlJc w:val="right"/>
      <w:pPr>
        <w:ind w:left="4370" w:hanging="180"/>
      </w:pPr>
    </w:lvl>
    <w:lvl w:ilvl="6" w:tplc="340A000F" w:tentative="1">
      <w:start w:val="1"/>
      <w:numFmt w:val="decimal"/>
      <w:lvlText w:val="%7."/>
      <w:lvlJc w:val="left"/>
      <w:pPr>
        <w:ind w:left="5090" w:hanging="360"/>
      </w:pPr>
    </w:lvl>
    <w:lvl w:ilvl="7" w:tplc="340A0019" w:tentative="1">
      <w:start w:val="1"/>
      <w:numFmt w:val="lowerLetter"/>
      <w:lvlText w:val="%8."/>
      <w:lvlJc w:val="left"/>
      <w:pPr>
        <w:ind w:left="5810" w:hanging="360"/>
      </w:pPr>
    </w:lvl>
    <w:lvl w:ilvl="8" w:tplc="340A001B" w:tentative="1">
      <w:start w:val="1"/>
      <w:numFmt w:val="lowerRoman"/>
      <w:lvlText w:val="%9."/>
      <w:lvlJc w:val="right"/>
      <w:pPr>
        <w:ind w:left="6530" w:hanging="180"/>
      </w:pPr>
    </w:lvl>
  </w:abstractNum>
  <w:num w:numId="1">
    <w:abstractNumId w:val="33"/>
  </w:num>
  <w:num w:numId="2">
    <w:abstractNumId w:val="22"/>
  </w:num>
  <w:num w:numId="3">
    <w:abstractNumId w:val="8"/>
  </w:num>
  <w:num w:numId="4">
    <w:abstractNumId w:val="29"/>
  </w:num>
  <w:num w:numId="5">
    <w:abstractNumId w:val="39"/>
  </w:num>
  <w:num w:numId="6">
    <w:abstractNumId w:val="13"/>
  </w:num>
  <w:num w:numId="7">
    <w:abstractNumId w:val="31"/>
  </w:num>
  <w:num w:numId="8">
    <w:abstractNumId w:val="2"/>
  </w:num>
  <w:num w:numId="9">
    <w:abstractNumId w:val="24"/>
  </w:num>
  <w:num w:numId="10">
    <w:abstractNumId w:val="34"/>
  </w:num>
  <w:num w:numId="11">
    <w:abstractNumId w:val="32"/>
  </w:num>
  <w:num w:numId="12">
    <w:abstractNumId w:val="38"/>
  </w:num>
  <w:num w:numId="13">
    <w:abstractNumId w:val="17"/>
  </w:num>
  <w:num w:numId="14">
    <w:abstractNumId w:val="16"/>
  </w:num>
  <w:num w:numId="15">
    <w:abstractNumId w:val="21"/>
  </w:num>
  <w:num w:numId="16">
    <w:abstractNumId w:val="28"/>
  </w:num>
  <w:num w:numId="17">
    <w:abstractNumId w:val="12"/>
  </w:num>
  <w:num w:numId="18">
    <w:abstractNumId w:val="7"/>
  </w:num>
  <w:num w:numId="19">
    <w:abstractNumId w:val="14"/>
  </w:num>
  <w:num w:numId="20">
    <w:abstractNumId w:val="11"/>
  </w:num>
  <w:num w:numId="21">
    <w:abstractNumId w:val="37"/>
  </w:num>
  <w:num w:numId="22">
    <w:abstractNumId w:val="0"/>
  </w:num>
  <w:num w:numId="23">
    <w:abstractNumId w:val="1"/>
  </w:num>
  <w:num w:numId="24">
    <w:abstractNumId w:val="9"/>
  </w:num>
  <w:num w:numId="25">
    <w:abstractNumId w:val="27"/>
  </w:num>
  <w:num w:numId="26">
    <w:abstractNumId w:val="3"/>
  </w:num>
  <w:num w:numId="27">
    <w:abstractNumId w:val="35"/>
  </w:num>
  <w:num w:numId="28">
    <w:abstractNumId w:val="6"/>
  </w:num>
  <w:num w:numId="29">
    <w:abstractNumId w:val="4"/>
  </w:num>
  <w:num w:numId="30">
    <w:abstractNumId w:val="26"/>
  </w:num>
  <w:num w:numId="31">
    <w:abstractNumId w:val="5"/>
  </w:num>
  <w:num w:numId="32">
    <w:abstractNumId w:val="36"/>
  </w:num>
  <w:num w:numId="33">
    <w:abstractNumId w:val="20"/>
  </w:num>
  <w:num w:numId="34">
    <w:abstractNumId w:val="19"/>
  </w:num>
  <w:num w:numId="35">
    <w:abstractNumId w:val="18"/>
  </w:num>
  <w:num w:numId="36">
    <w:abstractNumId w:val="15"/>
  </w:num>
  <w:num w:numId="37">
    <w:abstractNumId w:val="40"/>
  </w:num>
  <w:num w:numId="38">
    <w:abstractNumId w:val="30"/>
  </w:num>
  <w:num w:numId="39">
    <w:abstractNumId w:val="10"/>
  </w:num>
  <w:num w:numId="40">
    <w:abstractNumId w:val="25"/>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EC"/>
    <w:rsid w:val="000036E0"/>
    <w:rsid w:val="0002526D"/>
    <w:rsid w:val="0003100C"/>
    <w:rsid w:val="00037F4A"/>
    <w:rsid w:val="00053491"/>
    <w:rsid w:val="00054A41"/>
    <w:rsid w:val="0008349B"/>
    <w:rsid w:val="00090315"/>
    <w:rsid w:val="000A34A9"/>
    <w:rsid w:val="000B223E"/>
    <w:rsid w:val="000C18B0"/>
    <w:rsid w:val="000F65D9"/>
    <w:rsid w:val="001476EB"/>
    <w:rsid w:val="00176A66"/>
    <w:rsid w:val="0019197A"/>
    <w:rsid w:val="001A46F5"/>
    <w:rsid w:val="001B05D4"/>
    <w:rsid w:val="001C34A5"/>
    <w:rsid w:val="001D10EB"/>
    <w:rsid w:val="001E21DE"/>
    <w:rsid w:val="001F7E02"/>
    <w:rsid w:val="002009DD"/>
    <w:rsid w:val="00210395"/>
    <w:rsid w:val="00240243"/>
    <w:rsid w:val="00240A44"/>
    <w:rsid w:val="00244FF8"/>
    <w:rsid w:val="00266016"/>
    <w:rsid w:val="00270229"/>
    <w:rsid w:val="0027259D"/>
    <w:rsid w:val="00273FE7"/>
    <w:rsid w:val="002809D2"/>
    <w:rsid w:val="002A091C"/>
    <w:rsid w:val="002A0EFF"/>
    <w:rsid w:val="002A576A"/>
    <w:rsid w:val="002B60E4"/>
    <w:rsid w:val="002C5063"/>
    <w:rsid w:val="002D5A24"/>
    <w:rsid w:val="002F3D14"/>
    <w:rsid w:val="002F51A2"/>
    <w:rsid w:val="00306537"/>
    <w:rsid w:val="00310A3B"/>
    <w:rsid w:val="0032356E"/>
    <w:rsid w:val="003564EB"/>
    <w:rsid w:val="00367DEF"/>
    <w:rsid w:val="0037747A"/>
    <w:rsid w:val="003A6DA0"/>
    <w:rsid w:val="003B2AA0"/>
    <w:rsid w:val="003B352C"/>
    <w:rsid w:val="003B4B59"/>
    <w:rsid w:val="003D2118"/>
    <w:rsid w:val="003D7C79"/>
    <w:rsid w:val="0042180F"/>
    <w:rsid w:val="00423DDE"/>
    <w:rsid w:val="004356BD"/>
    <w:rsid w:val="00464FDC"/>
    <w:rsid w:val="00490E62"/>
    <w:rsid w:val="00494FFD"/>
    <w:rsid w:val="004B552D"/>
    <w:rsid w:val="004D0CC0"/>
    <w:rsid w:val="004D2152"/>
    <w:rsid w:val="004E2617"/>
    <w:rsid w:val="004F4FD9"/>
    <w:rsid w:val="00502707"/>
    <w:rsid w:val="005030F9"/>
    <w:rsid w:val="005035DC"/>
    <w:rsid w:val="00507387"/>
    <w:rsid w:val="00513AA4"/>
    <w:rsid w:val="0052435E"/>
    <w:rsid w:val="00541493"/>
    <w:rsid w:val="005477E6"/>
    <w:rsid w:val="00560226"/>
    <w:rsid w:val="00572DF0"/>
    <w:rsid w:val="00576632"/>
    <w:rsid w:val="0058005A"/>
    <w:rsid w:val="005870C0"/>
    <w:rsid w:val="005959C4"/>
    <w:rsid w:val="005B0CFC"/>
    <w:rsid w:val="005C0AA4"/>
    <w:rsid w:val="005C4295"/>
    <w:rsid w:val="005E7158"/>
    <w:rsid w:val="005F330B"/>
    <w:rsid w:val="0060105A"/>
    <w:rsid w:val="0060584C"/>
    <w:rsid w:val="00632B6E"/>
    <w:rsid w:val="00657581"/>
    <w:rsid w:val="006648E4"/>
    <w:rsid w:val="0067026A"/>
    <w:rsid w:val="00674382"/>
    <w:rsid w:val="00680401"/>
    <w:rsid w:val="006934FC"/>
    <w:rsid w:val="006A66D3"/>
    <w:rsid w:val="006B0A64"/>
    <w:rsid w:val="006B0CDC"/>
    <w:rsid w:val="006B32A9"/>
    <w:rsid w:val="006D0D2F"/>
    <w:rsid w:val="006F751F"/>
    <w:rsid w:val="00722314"/>
    <w:rsid w:val="0072397F"/>
    <w:rsid w:val="007316BA"/>
    <w:rsid w:val="00733C66"/>
    <w:rsid w:val="007359D5"/>
    <w:rsid w:val="0073704D"/>
    <w:rsid w:val="0073736E"/>
    <w:rsid w:val="00751521"/>
    <w:rsid w:val="00757452"/>
    <w:rsid w:val="0076250D"/>
    <w:rsid w:val="007846F4"/>
    <w:rsid w:val="00787875"/>
    <w:rsid w:val="007A0741"/>
    <w:rsid w:val="007A4A85"/>
    <w:rsid w:val="007A7852"/>
    <w:rsid w:val="007C30C3"/>
    <w:rsid w:val="007E2E2A"/>
    <w:rsid w:val="007E504F"/>
    <w:rsid w:val="00814DC2"/>
    <w:rsid w:val="00840C39"/>
    <w:rsid w:val="00841160"/>
    <w:rsid w:val="00860EE8"/>
    <w:rsid w:val="00864FDE"/>
    <w:rsid w:val="00874E3C"/>
    <w:rsid w:val="00884D06"/>
    <w:rsid w:val="00886C9B"/>
    <w:rsid w:val="008876DB"/>
    <w:rsid w:val="0089135B"/>
    <w:rsid w:val="008B52ED"/>
    <w:rsid w:val="008C3610"/>
    <w:rsid w:val="008E1202"/>
    <w:rsid w:val="008F635C"/>
    <w:rsid w:val="0092739C"/>
    <w:rsid w:val="00935335"/>
    <w:rsid w:val="00946D62"/>
    <w:rsid w:val="0095366C"/>
    <w:rsid w:val="00984CD1"/>
    <w:rsid w:val="00987A91"/>
    <w:rsid w:val="009941B9"/>
    <w:rsid w:val="009A1A03"/>
    <w:rsid w:val="009A62A3"/>
    <w:rsid w:val="009B0DF4"/>
    <w:rsid w:val="009C07D2"/>
    <w:rsid w:val="009D23DB"/>
    <w:rsid w:val="009E2DA2"/>
    <w:rsid w:val="00A24AAF"/>
    <w:rsid w:val="00A367F9"/>
    <w:rsid w:val="00A45ADC"/>
    <w:rsid w:val="00A93510"/>
    <w:rsid w:val="00A968B0"/>
    <w:rsid w:val="00AB37EC"/>
    <w:rsid w:val="00AB7C76"/>
    <w:rsid w:val="00AF1B76"/>
    <w:rsid w:val="00B176E8"/>
    <w:rsid w:val="00B43FDD"/>
    <w:rsid w:val="00B45B12"/>
    <w:rsid w:val="00B56100"/>
    <w:rsid w:val="00B942E7"/>
    <w:rsid w:val="00B95C49"/>
    <w:rsid w:val="00B97D85"/>
    <w:rsid w:val="00BA0F22"/>
    <w:rsid w:val="00BA517F"/>
    <w:rsid w:val="00BB6002"/>
    <w:rsid w:val="00BC4296"/>
    <w:rsid w:val="00BC6A95"/>
    <w:rsid w:val="00BC763F"/>
    <w:rsid w:val="00BD016A"/>
    <w:rsid w:val="00BD0B06"/>
    <w:rsid w:val="00C1054E"/>
    <w:rsid w:val="00C13C7D"/>
    <w:rsid w:val="00C13FAE"/>
    <w:rsid w:val="00C14B02"/>
    <w:rsid w:val="00C25BD7"/>
    <w:rsid w:val="00C42011"/>
    <w:rsid w:val="00C56689"/>
    <w:rsid w:val="00C57502"/>
    <w:rsid w:val="00C94C37"/>
    <w:rsid w:val="00CA0411"/>
    <w:rsid w:val="00CA1C2D"/>
    <w:rsid w:val="00CA2391"/>
    <w:rsid w:val="00D003E4"/>
    <w:rsid w:val="00D16310"/>
    <w:rsid w:val="00D22104"/>
    <w:rsid w:val="00D3399C"/>
    <w:rsid w:val="00D33C26"/>
    <w:rsid w:val="00D46EE3"/>
    <w:rsid w:val="00D47DB6"/>
    <w:rsid w:val="00D52484"/>
    <w:rsid w:val="00D9267F"/>
    <w:rsid w:val="00DA0FF8"/>
    <w:rsid w:val="00DC24CA"/>
    <w:rsid w:val="00DC2FBC"/>
    <w:rsid w:val="00DC3515"/>
    <w:rsid w:val="00DD41F3"/>
    <w:rsid w:val="00DE5285"/>
    <w:rsid w:val="00DF2396"/>
    <w:rsid w:val="00DF58DE"/>
    <w:rsid w:val="00E06097"/>
    <w:rsid w:val="00E24ACC"/>
    <w:rsid w:val="00E27580"/>
    <w:rsid w:val="00E33FFA"/>
    <w:rsid w:val="00E5135D"/>
    <w:rsid w:val="00E745BE"/>
    <w:rsid w:val="00EB0BD4"/>
    <w:rsid w:val="00EB49C7"/>
    <w:rsid w:val="00EC4703"/>
    <w:rsid w:val="00EC4DD7"/>
    <w:rsid w:val="00EF121F"/>
    <w:rsid w:val="00F13618"/>
    <w:rsid w:val="00F239F4"/>
    <w:rsid w:val="00F3255A"/>
    <w:rsid w:val="00F42F87"/>
    <w:rsid w:val="00F45BCA"/>
    <w:rsid w:val="00F57B8B"/>
    <w:rsid w:val="00F804B6"/>
    <w:rsid w:val="00FC1E6C"/>
    <w:rsid w:val="00FD1801"/>
    <w:rsid w:val="00FD1F07"/>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40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 w:id="1968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21394-49E5-3B4A-9D3B-5E1F6D825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1014</Characters>
  <Application>Microsoft Macintosh Word</Application>
  <DocSecurity>0</DocSecurity>
  <Lines>8</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lalokura</cp:lastModifiedBy>
  <cp:revision>2</cp:revision>
  <cp:lastPrinted>2020-04-24T19:59:00Z</cp:lastPrinted>
  <dcterms:created xsi:type="dcterms:W3CDTF">2020-05-26T19:21:00Z</dcterms:created>
  <dcterms:modified xsi:type="dcterms:W3CDTF">2020-05-26T19:21:00Z</dcterms:modified>
</cp:coreProperties>
</file>