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47A0C590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02526D">
        <w:rPr>
          <w:rFonts w:ascii="Arial" w:hAnsi="Arial" w:cs="Arial"/>
          <w:b/>
          <w:color w:val="404040" w:themeColor="text1" w:themeTint="BF"/>
          <w:sz w:val="28"/>
          <w:szCs w:val="28"/>
        </w:rPr>
        <w:t>3</w:t>
      </w:r>
    </w:p>
    <w:p w14:paraId="2F83725B" w14:textId="77777777" w:rsidR="007316BA" w:rsidRPr="007316BA" w:rsidRDefault="007316BA" w:rsidP="007316B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7316BA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Huesos y músculos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5184"/>
      </w:tblGrid>
      <w:tr w:rsidR="00B95C49" w:rsidRPr="00C13FAE" w14:paraId="34976D22" w14:textId="77777777" w:rsidTr="002D5A24">
        <w:tc>
          <w:tcPr>
            <w:tcW w:w="4928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184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C13FAE" w:rsidRPr="00C13FAE" w14:paraId="1F4C54CB" w14:textId="77777777" w:rsidTr="002D5A24">
        <w:tc>
          <w:tcPr>
            <w:tcW w:w="4928" w:type="dxa"/>
          </w:tcPr>
          <w:p w14:paraId="4987F04C" w14:textId="77777777" w:rsidR="007316BA" w:rsidRPr="007316BA" w:rsidRDefault="007316BA" w:rsidP="007316BA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7316BA">
              <w:rPr>
                <w:rFonts w:ascii="Verdana" w:hAnsi="Verdana" w:cs="Verdana"/>
                <w:b/>
                <w:bCs/>
                <w:lang w:val="es-ES"/>
              </w:rPr>
              <w:t>Identificar la ubicación y explicar la función de algunas partes del cuerpo que son fundamentales para vivir: corazón, pulmones, estómago, esqueleto y músculos. (OA 7)</w:t>
            </w:r>
          </w:p>
          <w:p w14:paraId="699605D3" w14:textId="7FF3CB70" w:rsidR="002F3D14" w:rsidRPr="002F3D14" w:rsidRDefault="002F3D14" w:rsidP="00A96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17D8AA8" w14:textId="77777777" w:rsidR="00210395" w:rsidRPr="002009DD" w:rsidRDefault="00210395" w:rsidP="00946D6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4EDA2BA" w14:textId="42F384DD" w:rsidR="006F751F" w:rsidRPr="002F3D14" w:rsidRDefault="0002526D" w:rsidP="003B4B59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02526D">
              <w:rPr>
                <w:rFonts w:ascii="Arial" w:hAnsi="Arial" w:cs="Arial"/>
                <w:bCs/>
                <w:color w:val="404040" w:themeColor="text1" w:themeTint="BF"/>
                <w:lang w:val="es-ES"/>
              </w:rPr>
              <w:t>Explorar y experimentar con elementos del entorno manipulado y clasificando materiales simples. (OA b)</w:t>
            </w:r>
            <w:bookmarkStart w:id="0" w:name="_GoBack"/>
            <w:bookmarkEnd w:id="0"/>
          </w:p>
        </w:tc>
        <w:tc>
          <w:tcPr>
            <w:tcW w:w="5184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96B0D14" w14:textId="77777777" w:rsidR="0002526D" w:rsidRPr="0002526D" w:rsidRDefault="0002526D" w:rsidP="0002526D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2526D">
              <w:rPr>
                <w:rFonts w:ascii="Arial" w:hAnsi="Arial" w:cs="Arial"/>
                <w:sz w:val="24"/>
                <w:szCs w:val="24"/>
                <w:lang w:val="es-ES"/>
              </w:rPr>
              <w:t xml:space="preserve">El docente les explica a los alumnos qué son las radiografías y para qué se usan. Pide a los estudiantes que traigan radiografías de sus casas. Las observan a contraluz y se les pregunta ¿qué estructuras se pueden observar con las radiografías?¿qué ven en las radiografías? Analizan y describen lo que ven. Luego completan su estudio con la observación de una pata de pollo donde el profesor les muestre los huesos y músculos. Anotan sus observaciones en el cuaderno. </w:t>
            </w:r>
          </w:p>
          <w:p w14:paraId="79EC6923" w14:textId="7F105116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2C5063" w:rsidRDefault="002C5063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2C5063" w:rsidRDefault="002C5063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2C5063" w:rsidRDefault="002C5063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2C5063" w:rsidRDefault="002C5063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2C5063" w:rsidRDefault="002C5063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2C5063" w:rsidRPr="00494FFD" w:rsidRDefault="002C5063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2C5063" w:rsidRPr="0067026A" w:rsidRDefault="002C5063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2C5063" w:rsidRPr="0067026A" w:rsidRDefault="002C5063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2C5063" w:rsidRPr="00310A3B" w:rsidRDefault="002C5063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2C5063" w:rsidRPr="00310A3B" w:rsidRDefault="002C5063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613004BB" w:rsidR="002C5063" w:rsidRDefault="002C5063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7316BA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0C5AA49F" w:rsidR="002C5063" w:rsidRDefault="007316B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Segundo</w:t>
    </w:r>
    <w:r w:rsidR="002C5063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2C5063">
      <w:rPr>
        <w:rFonts w:ascii="Arial" w:hAnsi="Arial" w:cs="Arial"/>
        <w:b/>
        <w:color w:val="595959" w:themeColor="text1" w:themeTint="A6"/>
        <w:sz w:val="44"/>
        <w:szCs w:val="44"/>
      </w:rPr>
      <w:t xml:space="preserve">      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</w:t>
    </w:r>
    <w:r w:rsidR="002C5063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7</w:t>
    </w:r>
  </w:p>
  <w:p w14:paraId="0F8BA325" w14:textId="77777777" w:rsidR="002C5063" w:rsidRPr="00176A66" w:rsidRDefault="002C506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D5107"/>
    <w:multiLevelType w:val="hybridMultilevel"/>
    <w:tmpl w:val="99024E9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D790DDF"/>
    <w:multiLevelType w:val="hybridMultilevel"/>
    <w:tmpl w:val="9EB86946"/>
    <w:lvl w:ilvl="0" w:tplc="3576720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52683C"/>
    <w:multiLevelType w:val="hybridMultilevel"/>
    <w:tmpl w:val="3A4826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8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5645605"/>
    <w:multiLevelType w:val="hybridMultilevel"/>
    <w:tmpl w:val="E52413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BD73AF"/>
    <w:multiLevelType w:val="hybridMultilevel"/>
    <w:tmpl w:val="A9A493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8CF2823"/>
    <w:multiLevelType w:val="hybridMultilevel"/>
    <w:tmpl w:val="216C73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7"/>
  </w:num>
  <w:num w:numId="4">
    <w:abstractNumId w:val="21"/>
  </w:num>
  <w:num w:numId="5">
    <w:abstractNumId w:val="29"/>
  </w:num>
  <w:num w:numId="6">
    <w:abstractNumId w:val="11"/>
  </w:num>
  <w:num w:numId="7">
    <w:abstractNumId w:val="22"/>
  </w:num>
  <w:num w:numId="8">
    <w:abstractNumId w:val="2"/>
  </w:num>
  <w:num w:numId="9">
    <w:abstractNumId w:val="17"/>
  </w:num>
  <w:num w:numId="10">
    <w:abstractNumId w:val="25"/>
  </w:num>
  <w:num w:numId="11">
    <w:abstractNumId w:val="23"/>
  </w:num>
  <w:num w:numId="12">
    <w:abstractNumId w:val="28"/>
  </w:num>
  <w:num w:numId="13">
    <w:abstractNumId w:val="14"/>
  </w:num>
  <w:num w:numId="14">
    <w:abstractNumId w:val="13"/>
  </w:num>
  <w:num w:numId="15">
    <w:abstractNumId w:val="15"/>
  </w:num>
  <w:num w:numId="16">
    <w:abstractNumId w:val="20"/>
  </w:num>
  <w:num w:numId="17">
    <w:abstractNumId w:val="10"/>
  </w:num>
  <w:num w:numId="18">
    <w:abstractNumId w:val="6"/>
  </w:num>
  <w:num w:numId="19">
    <w:abstractNumId w:val="12"/>
  </w:num>
  <w:num w:numId="20">
    <w:abstractNumId w:val="9"/>
  </w:num>
  <w:num w:numId="21">
    <w:abstractNumId w:val="27"/>
  </w:num>
  <w:num w:numId="22">
    <w:abstractNumId w:val="0"/>
  </w:num>
  <w:num w:numId="23">
    <w:abstractNumId w:val="1"/>
  </w:num>
  <w:num w:numId="24">
    <w:abstractNumId w:val="8"/>
  </w:num>
  <w:num w:numId="25">
    <w:abstractNumId w:val="19"/>
  </w:num>
  <w:num w:numId="26">
    <w:abstractNumId w:val="3"/>
  </w:num>
  <w:num w:numId="27">
    <w:abstractNumId w:val="26"/>
  </w:num>
  <w:num w:numId="28">
    <w:abstractNumId w:val="5"/>
  </w:num>
  <w:num w:numId="29">
    <w:abstractNumId w:val="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F65D9"/>
    <w:rsid w:val="001476EB"/>
    <w:rsid w:val="00176A66"/>
    <w:rsid w:val="001A46F5"/>
    <w:rsid w:val="001B05D4"/>
    <w:rsid w:val="001C34A5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809D2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564EB"/>
    <w:rsid w:val="00367DEF"/>
    <w:rsid w:val="0037747A"/>
    <w:rsid w:val="003A6DA0"/>
    <w:rsid w:val="003B2AA0"/>
    <w:rsid w:val="003B4B59"/>
    <w:rsid w:val="003D2118"/>
    <w:rsid w:val="0042180F"/>
    <w:rsid w:val="004356BD"/>
    <w:rsid w:val="00490E62"/>
    <w:rsid w:val="00494FFD"/>
    <w:rsid w:val="004B552D"/>
    <w:rsid w:val="004D0CC0"/>
    <w:rsid w:val="00502707"/>
    <w:rsid w:val="005035DC"/>
    <w:rsid w:val="00507387"/>
    <w:rsid w:val="00513AA4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87875"/>
    <w:rsid w:val="007A0741"/>
    <w:rsid w:val="007A4A85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45ADC"/>
    <w:rsid w:val="00A968B0"/>
    <w:rsid w:val="00AB37EC"/>
    <w:rsid w:val="00AB7C76"/>
    <w:rsid w:val="00AF1B76"/>
    <w:rsid w:val="00B176E8"/>
    <w:rsid w:val="00B45B12"/>
    <w:rsid w:val="00B56100"/>
    <w:rsid w:val="00B942E7"/>
    <w:rsid w:val="00B95C49"/>
    <w:rsid w:val="00B97D85"/>
    <w:rsid w:val="00BA0F22"/>
    <w:rsid w:val="00BA517F"/>
    <w:rsid w:val="00BB6002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C1E6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893E4D-8FB4-724F-97D5-5C2ABB90B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711</Characters>
  <Application>Microsoft Macintosh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2020-05-26T17:13:00Z</dcterms:created>
  <dcterms:modified xsi:type="dcterms:W3CDTF">2020-05-26T17:13:00Z</dcterms:modified>
</cp:coreProperties>
</file>