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5B71A1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A0EFF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28356022" w14:textId="77777777" w:rsidR="00E33FFA" w:rsidRPr="00E33FFA" w:rsidRDefault="00E33FFA" w:rsidP="00E33FF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E33FFA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Efecto del ciclo diario en el ambiente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066277FD" w:rsidR="006F751F" w:rsidRPr="002F3D14" w:rsidRDefault="002A0EFF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A0EFF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AA1A0E" w14:textId="77777777" w:rsidR="002A0EFF" w:rsidRPr="002A0EFF" w:rsidRDefault="002A0EFF" w:rsidP="002A0EF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EFF">
              <w:rPr>
                <w:rFonts w:ascii="Arial" w:hAnsi="Arial" w:cs="Arial"/>
                <w:sz w:val="24"/>
                <w:szCs w:val="24"/>
              </w:rPr>
              <w:t xml:space="preserve">Los estudiantes registran en dibujos a color, idealmente por medio de TIC, el cielo de una noche despejada sin Luna, en una noche despejada con Luna llena y un día soleado. Identifican las principales diferencias y las discuten con sus compañeros. Estos trabajos se cuelgan para decorar la sala de clases.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40A44" w:rsidRDefault="00240A44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40A44" w:rsidRDefault="00240A4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40A44" w:rsidRDefault="00240A44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40A44" w:rsidRDefault="00240A4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40A44" w:rsidRDefault="00240A44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40A44" w:rsidRPr="00494FFD" w:rsidRDefault="00240A44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40A44" w:rsidRPr="0067026A" w:rsidRDefault="00240A44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40A44" w:rsidRPr="0067026A" w:rsidRDefault="00240A44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40A44" w:rsidRPr="00310A3B" w:rsidRDefault="00240A44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40A44" w:rsidRPr="00310A3B" w:rsidRDefault="00240A44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40A44" w:rsidRDefault="00240A44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40A44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40A44" w:rsidRPr="00176A66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6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8"/>
  </w:num>
  <w:num w:numId="5">
    <w:abstractNumId w:val="26"/>
  </w:num>
  <w:num w:numId="6">
    <w:abstractNumId w:val="9"/>
  </w:num>
  <w:num w:numId="7">
    <w:abstractNumId w:val="19"/>
  </w:num>
  <w:num w:numId="8">
    <w:abstractNumId w:val="2"/>
  </w:num>
  <w:num w:numId="9">
    <w:abstractNumId w:val="15"/>
  </w:num>
  <w:num w:numId="10">
    <w:abstractNumId w:val="22"/>
  </w:num>
  <w:num w:numId="11">
    <w:abstractNumId w:val="20"/>
  </w:num>
  <w:num w:numId="12">
    <w:abstractNumId w:val="25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8"/>
  </w:num>
  <w:num w:numId="18">
    <w:abstractNumId w:val="4"/>
  </w:num>
  <w:num w:numId="19">
    <w:abstractNumId w:val="10"/>
  </w:num>
  <w:num w:numId="20">
    <w:abstractNumId w:val="7"/>
  </w:num>
  <w:num w:numId="21">
    <w:abstractNumId w:val="24"/>
  </w:num>
  <w:num w:numId="22">
    <w:abstractNumId w:val="0"/>
  </w:num>
  <w:num w:numId="23">
    <w:abstractNumId w:val="1"/>
  </w:num>
  <w:num w:numId="24">
    <w:abstractNumId w:val="6"/>
  </w:num>
  <w:num w:numId="25">
    <w:abstractNumId w:val="16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33FFA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E2A4B4-F28A-8641-970F-B6CEC91D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2020-05-25T21:00:00Z</dcterms:created>
  <dcterms:modified xsi:type="dcterms:W3CDTF">2020-05-25T21:00:00Z</dcterms:modified>
</cp:coreProperties>
</file>