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C5954C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C273AF">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C273AF" w:rsidRPr="00C273AF">
              <w:rPr>
                <w:rFonts w:ascii="Arial" w:hAnsi="Arial" w:cs="Arial"/>
                <w:b/>
                <w:color w:val="404040" w:themeColor="text1" w:themeTint="BF"/>
                <w:sz w:val="24"/>
                <w:szCs w:val="24"/>
              </w:rPr>
              <w:t>OA_7-OA_9-OA_18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ECEB155" w14:textId="77777777" w:rsidR="000B15D8" w:rsidRDefault="000B15D8" w:rsidP="000B15D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Distinguir recursos naturales renovables y no renovables, reconocer el carácter limitado de los recursos naturales y la necesidad de cuidarlos, e identificar recursos presentes en objetos y bienes cotidianos.</w:t>
            </w:r>
          </w:p>
          <w:p w14:paraId="7A75DE05" w14:textId="77777777" w:rsidR="000B15D8" w:rsidRDefault="000B15D8" w:rsidP="000B15D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Reconocer y ubicar los principales recursos naturales de América, considerando su distribución geográfica y su uso y reconociendo la importancia de cuidarlos en el marco de un desarrollo sostenible.</w:t>
            </w:r>
          </w:p>
          <w:p w14:paraId="16D36559" w14:textId="1AF7D36F" w:rsidR="000B15D8" w:rsidRDefault="000B15D8" w:rsidP="000B15D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Opinar y argumentar con fundamentos sobre temas de la asignatura u otros.</w:t>
            </w:r>
          </w:p>
          <w:p w14:paraId="3A197F48" w14:textId="77777777" w:rsidR="00444D10" w:rsidRDefault="00444D10" w:rsidP="000B15D8">
            <w:pPr>
              <w:rPr>
                <w:rFonts w:ascii="Arial" w:hAnsi="Arial" w:cs="Arial"/>
                <w:b/>
                <w:bCs/>
                <w:color w:val="404040" w:themeColor="text1" w:themeTint="BF"/>
                <w:sz w:val="24"/>
                <w:szCs w:val="24"/>
                <w:lang w:val="es-ES"/>
              </w:rPr>
            </w:pPr>
            <w:r w:rsidRPr="00444D10">
              <w:rPr>
                <w:rFonts w:ascii="Arial" w:hAnsi="Arial" w:cs="Arial"/>
                <w:b/>
                <w:bCs/>
                <w:color w:val="404040" w:themeColor="text1" w:themeTint="BF"/>
                <w:sz w:val="24"/>
                <w:szCs w:val="24"/>
                <w:lang w:val="es-ES"/>
              </w:rPr>
              <w:t xml:space="preserve">TRABAJO CON FUENTES </w:t>
            </w:r>
            <w:r w:rsidRPr="00444D10">
              <w:rPr>
                <w:rFonts w:ascii="Arial" w:hAnsi="Arial" w:cs="Arial"/>
                <w:color w:val="404040" w:themeColor="text1" w:themeTint="BF"/>
                <w:sz w:val="24"/>
                <w:szCs w:val="24"/>
                <w:lang w:val="es-ES"/>
              </w:rPr>
              <w:t>Obtener información a partir de diversas fuentes. (OA f)</w:t>
            </w:r>
            <w:r w:rsidRPr="00444D10">
              <w:rPr>
                <w:rFonts w:ascii="Arial" w:hAnsi="Arial" w:cs="Arial"/>
                <w:b/>
                <w:bCs/>
                <w:color w:val="404040" w:themeColor="text1" w:themeTint="BF"/>
                <w:sz w:val="24"/>
                <w:szCs w:val="24"/>
                <w:lang w:val="es-ES"/>
              </w:rPr>
              <w:t xml:space="preserve"> </w:t>
            </w:r>
          </w:p>
          <w:p w14:paraId="63A3847A" w14:textId="77777777" w:rsidR="00444D10" w:rsidRDefault="00444D10" w:rsidP="000B15D8">
            <w:pPr>
              <w:rPr>
                <w:rFonts w:ascii="Arial" w:hAnsi="Arial" w:cs="Arial"/>
                <w:b/>
                <w:bCs/>
                <w:color w:val="404040" w:themeColor="text1" w:themeTint="BF"/>
                <w:sz w:val="24"/>
                <w:szCs w:val="24"/>
                <w:lang w:val="es-ES"/>
              </w:rPr>
            </w:pPr>
            <w:r w:rsidRPr="00444D10">
              <w:rPr>
                <w:rFonts w:ascii="Arial" w:hAnsi="Arial" w:cs="Arial"/>
                <w:b/>
                <w:bCs/>
                <w:color w:val="404040" w:themeColor="text1" w:themeTint="BF"/>
                <w:sz w:val="24"/>
                <w:szCs w:val="24"/>
                <w:lang w:val="es-ES"/>
              </w:rPr>
              <w:lastRenderedPageBreak/>
              <w:t xml:space="preserve">PENSAMIENTO CRÍTICO </w:t>
            </w:r>
            <w:r w:rsidRPr="00444D10">
              <w:rPr>
                <w:rFonts w:ascii="Arial" w:hAnsi="Arial" w:cs="Arial"/>
                <w:color w:val="404040" w:themeColor="text1" w:themeTint="BF"/>
                <w:sz w:val="24"/>
                <w:szCs w:val="24"/>
                <w:lang w:val="es-ES"/>
              </w:rPr>
              <w:t>Formular opiniones fundamentadas. (OA h)</w:t>
            </w:r>
            <w:r w:rsidRPr="00444D10">
              <w:rPr>
                <w:rFonts w:ascii="Arial" w:hAnsi="Arial" w:cs="Arial"/>
                <w:b/>
                <w:bCs/>
                <w:color w:val="404040" w:themeColor="text1" w:themeTint="BF"/>
                <w:sz w:val="24"/>
                <w:szCs w:val="24"/>
                <w:lang w:val="es-ES"/>
              </w:rPr>
              <w:t xml:space="preserve"> </w:t>
            </w:r>
          </w:p>
          <w:p w14:paraId="307711C8" w14:textId="071F13B9" w:rsidR="00444D10" w:rsidRDefault="00444D10" w:rsidP="000B15D8">
            <w:pPr>
              <w:rPr>
                <w:rFonts w:ascii="Arial" w:hAnsi="Arial" w:cs="Arial"/>
                <w:b/>
                <w:bCs/>
                <w:color w:val="404040" w:themeColor="text1" w:themeTint="BF"/>
                <w:sz w:val="24"/>
                <w:szCs w:val="24"/>
                <w:lang w:val="es-ES"/>
              </w:rPr>
            </w:pPr>
            <w:r w:rsidRPr="00444D10">
              <w:rPr>
                <w:rFonts w:ascii="Arial" w:hAnsi="Arial" w:cs="Arial"/>
                <w:b/>
                <w:bCs/>
                <w:color w:val="404040" w:themeColor="text1" w:themeTint="BF"/>
                <w:sz w:val="24"/>
                <w:szCs w:val="24"/>
                <w:lang w:val="es-ES"/>
              </w:rPr>
              <w:t xml:space="preserve">COMUNICACIÓN </w:t>
            </w:r>
            <w:r w:rsidRPr="00444D10">
              <w:rPr>
                <w:rFonts w:ascii="Arial" w:hAnsi="Arial" w:cs="Arial"/>
                <w:color w:val="404040" w:themeColor="text1" w:themeTint="BF"/>
                <w:sz w:val="24"/>
                <w:szCs w:val="24"/>
                <w:lang w:val="es-ES"/>
              </w:rPr>
              <w:t>Presentar, en forma oral y visual, temas estudiados en el nivel. (OA j)</w:t>
            </w:r>
          </w:p>
          <w:p w14:paraId="19DA4BD7" w14:textId="4B3A3700" w:rsidR="00887D21" w:rsidRDefault="00887D21" w:rsidP="003E2315">
            <w:pPr>
              <w:rPr>
                <w:rFonts w:ascii="Arial" w:hAnsi="Arial" w:cs="Arial"/>
                <w:b/>
                <w:bCs/>
                <w:color w:val="404040" w:themeColor="text1" w:themeTint="BF"/>
                <w:sz w:val="24"/>
                <w:szCs w:val="24"/>
                <w:lang w:val="es-ES"/>
              </w:rPr>
            </w:pPr>
          </w:p>
          <w:p w14:paraId="62127FE0" w14:textId="77777777" w:rsidR="007014B1" w:rsidRDefault="007014B1" w:rsidP="003E2315">
            <w:pPr>
              <w:rPr>
                <w:rFonts w:ascii="Arial" w:hAnsi="Arial" w:cs="Arial"/>
                <w:b/>
                <w:bCs/>
                <w:color w:val="404040" w:themeColor="text1" w:themeTint="BF"/>
                <w:sz w:val="24"/>
                <w:szCs w:val="24"/>
                <w:lang w:val="es-ES"/>
              </w:rPr>
            </w:pPr>
          </w:p>
          <w:p w14:paraId="58E666EB" w14:textId="0F4A0ED7" w:rsidR="008C7162" w:rsidRPr="00964142" w:rsidRDefault="008C7162" w:rsidP="006A580B">
            <w:pPr>
              <w:rPr>
                <w:rFonts w:ascii="Arial" w:hAnsi="Arial" w:cs="Arial"/>
                <w:b/>
                <w:bCs/>
                <w:color w:val="404040" w:themeColor="text1" w:themeTint="BF"/>
                <w:sz w:val="24"/>
                <w:szCs w:val="24"/>
                <w:lang w:val="es-ES"/>
              </w:rPr>
            </w:pPr>
          </w:p>
        </w:tc>
        <w:tc>
          <w:tcPr>
            <w:tcW w:w="6378" w:type="dxa"/>
          </w:tcPr>
          <w:p w14:paraId="35C41B8B" w14:textId="77777777" w:rsidR="00B21675" w:rsidRPr="00B21675" w:rsidRDefault="00B21675" w:rsidP="00B21675">
            <w:pPr>
              <w:rPr>
                <w:rFonts w:ascii="Arial" w:hAnsi="Arial" w:cs="Arial"/>
                <w:b/>
                <w:bCs/>
                <w:color w:val="404040" w:themeColor="text1" w:themeTint="BF"/>
                <w:sz w:val="24"/>
                <w:szCs w:val="24"/>
                <w:lang w:val="es-ES"/>
              </w:rPr>
            </w:pPr>
            <w:r w:rsidRPr="00B21675">
              <w:rPr>
                <w:rFonts w:ascii="Arial" w:hAnsi="Arial" w:cs="Arial"/>
                <w:b/>
                <w:bCs/>
                <w:color w:val="404040" w:themeColor="text1" w:themeTint="BF"/>
                <w:sz w:val="24"/>
                <w:szCs w:val="24"/>
                <w:lang w:val="es-ES"/>
              </w:rPr>
              <w:lastRenderedPageBreak/>
              <w:t>Distinción de recursos naturales renovables y no renovables, e identificación en objetos de uso cotidiano</w:t>
            </w:r>
          </w:p>
          <w:p w14:paraId="78411962" w14:textId="466BE496" w:rsidR="007A0561" w:rsidRDefault="00E85BE2" w:rsidP="00B2167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2E267F">
              <w:rPr>
                <w:rFonts w:ascii="Arial" w:hAnsi="Arial" w:cs="Arial"/>
                <w:b/>
                <w:bCs/>
                <w:color w:val="404040" w:themeColor="text1" w:themeTint="BF"/>
                <w:sz w:val="24"/>
                <w:szCs w:val="24"/>
                <w:lang w:val="es-ES"/>
              </w:rPr>
              <w:t>.</w:t>
            </w:r>
          </w:p>
          <w:p w14:paraId="6610D635" w14:textId="77777777" w:rsidR="00E85BE2" w:rsidRDefault="00E85BE2" w:rsidP="00E85BE2">
            <w:pPr>
              <w:rPr>
                <w:rFonts w:ascii="Arial" w:hAnsi="Arial" w:cs="Arial"/>
                <w:color w:val="404040" w:themeColor="text1" w:themeTint="BF"/>
                <w:sz w:val="24"/>
                <w:szCs w:val="24"/>
                <w:lang w:val="es-ES"/>
              </w:rPr>
            </w:pPr>
            <w:r w:rsidRPr="00E85BE2">
              <w:rPr>
                <w:rFonts w:ascii="Arial" w:hAnsi="Arial" w:cs="Arial"/>
                <w:color w:val="404040" w:themeColor="text1" w:themeTint="BF"/>
                <w:sz w:val="24"/>
                <w:szCs w:val="24"/>
                <w:lang w:val="es-ES"/>
              </w:rPr>
              <w:t xml:space="preserve">En grupos de cinco integrantes, los estudiantes buscan en sus casas objetos y productos de uso diario, como chaleco, zapatos o zapatillas de cuero, libro, pan, fideos, yogurt, etc., que han sido elaborados a partir de recursos naturales. Deben juntar cinco de estos productos y llevarlos a la sala de clases (solicitar ayuda a los adultos de la casa). </w:t>
            </w:r>
          </w:p>
          <w:p w14:paraId="43608A9B" w14:textId="77777777" w:rsidR="00E85BE2" w:rsidRDefault="00E85BE2" w:rsidP="00E85BE2">
            <w:pPr>
              <w:rPr>
                <w:rFonts w:ascii="Arial" w:hAnsi="Arial" w:cs="Arial"/>
                <w:color w:val="404040" w:themeColor="text1" w:themeTint="BF"/>
                <w:sz w:val="24"/>
                <w:szCs w:val="24"/>
                <w:lang w:val="es-ES"/>
              </w:rPr>
            </w:pPr>
            <w:r w:rsidRPr="00E85BE2">
              <w:rPr>
                <w:rFonts w:ascii="Arial" w:hAnsi="Arial" w:cs="Arial"/>
                <w:b/>
                <w:bCs/>
                <w:color w:val="404040" w:themeColor="text1" w:themeTint="BF"/>
                <w:sz w:val="24"/>
                <w:szCs w:val="24"/>
                <w:lang w:val="es-ES"/>
              </w:rPr>
              <w:t>›</w:t>
            </w:r>
            <w:r w:rsidRPr="00E85BE2">
              <w:rPr>
                <w:rFonts w:ascii="Arial" w:hAnsi="Arial" w:cs="Arial"/>
                <w:color w:val="404040" w:themeColor="text1" w:themeTint="BF"/>
                <w:sz w:val="24"/>
                <w:szCs w:val="24"/>
                <w:lang w:val="es-ES"/>
              </w:rPr>
              <w:t xml:space="preserve"> Una vez en la sala, organizan una exposición con los productos: en cada uno de ellos debe haber un cartel que indique qué es y con qué recurso o recursos naturales se ha elaborado. El profesor revisa cada uno de los puestos de la exposición y retroalimenta a los estudiantes cuando corresponda. </w:t>
            </w:r>
          </w:p>
          <w:p w14:paraId="30917DF2" w14:textId="2EF68BDE" w:rsidR="00E85BE2" w:rsidRPr="00E85BE2" w:rsidRDefault="00E85BE2" w:rsidP="00E85BE2">
            <w:pPr>
              <w:rPr>
                <w:rFonts w:ascii="Arial" w:hAnsi="Arial" w:cs="Arial"/>
                <w:color w:val="404040" w:themeColor="text1" w:themeTint="BF"/>
                <w:sz w:val="24"/>
                <w:szCs w:val="24"/>
                <w:lang w:val="es-ES"/>
              </w:rPr>
            </w:pPr>
            <w:r w:rsidRPr="00E85BE2">
              <w:rPr>
                <w:rFonts w:ascii="Arial" w:hAnsi="Arial" w:cs="Arial"/>
                <w:b/>
                <w:bCs/>
                <w:color w:val="404040" w:themeColor="text1" w:themeTint="BF"/>
                <w:sz w:val="24"/>
                <w:szCs w:val="24"/>
                <w:lang w:val="es-ES"/>
              </w:rPr>
              <w:t>›</w:t>
            </w:r>
            <w:r w:rsidRPr="00E85BE2">
              <w:rPr>
                <w:rFonts w:ascii="Arial" w:hAnsi="Arial" w:cs="Arial"/>
                <w:color w:val="404040" w:themeColor="text1" w:themeTint="BF"/>
                <w:sz w:val="24"/>
                <w:szCs w:val="24"/>
                <w:lang w:val="es-ES"/>
              </w:rPr>
              <w:t xml:space="preserve"> Para finalizar, el docente genera una reflexión conjunta en la cual se explicite la importancia de los recursos naturales en la vida diaria y, por lo mismo, se destaque la importancia de cuidarlos. </w:t>
            </w:r>
          </w:p>
          <w:p w14:paraId="328ED64C" w14:textId="6D3B2CEB" w:rsidR="007014B1" w:rsidRPr="00B21675" w:rsidRDefault="007014B1" w:rsidP="00E85BE2">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2497" w14:textId="77777777" w:rsidR="00A7534B" w:rsidRDefault="00A7534B" w:rsidP="00B9327C">
      <w:pPr>
        <w:spacing w:after="0" w:line="240" w:lineRule="auto"/>
      </w:pPr>
      <w:r>
        <w:separator/>
      </w:r>
    </w:p>
  </w:endnote>
  <w:endnote w:type="continuationSeparator" w:id="0">
    <w:p w14:paraId="230D8854" w14:textId="77777777" w:rsidR="00A7534B" w:rsidRDefault="00A7534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92CBB" w14:textId="77777777" w:rsidR="00A7534B" w:rsidRDefault="00A7534B" w:rsidP="00B9327C">
      <w:pPr>
        <w:spacing w:after="0" w:line="240" w:lineRule="auto"/>
      </w:pPr>
      <w:r>
        <w:separator/>
      </w:r>
    </w:p>
  </w:footnote>
  <w:footnote w:type="continuationSeparator" w:id="0">
    <w:p w14:paraId="2299EC6B" w14:textId="77777777" w:rsidR="00A7534B" w:rsidRDefault="00A7534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69244BB"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D9303E">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C273AF">
      <w:rPr>
        <w:rFonts w:ascii="Arial" w:hAnsi="Arial" w:cs="Arial"/>
        <w:b/>
        <w:sz w:val="36"/>
        <w:szCs w:val="36"/>
      </w:rPr>
      <w:t xml:space="preserve">          </w:t>
    </w:r>
    <w:r w:rsidR="00C273AF">
      <w:rPr>
        <w:rFonts w:ascii="Arial" w:hAnsi="Arial" w:cs="Arial"/>
        <w:b/>
        <w:color w:val="0099FF"/>
        <w:sz w:val="36"/>
        <w:szCs w:val="36"/>
      </w:rPr>
      <w:t>OA_7-OA_9-OA_18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72371"/>
    <w:rsid w:val="000733AA"/>
    <w:rsid w:val="000A128C"/>
    <w:rsid w:val="000A4E10"/>
    <w:rsid w:val="000B01CC"/>
    <w:rsid w:val="000B15D8"/>
    <w:rsid w:val="000B5032"/>
    <w:rsid w:val="000E2608"/>
    <w:rsid w:val="000E3DBB"/>
    <w:rsid w:val="000F466B"/>
    <w:rsid w:val="00102CBF"/>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215514"/>
    <w:rsid w:val="00222758"/>
    <w:rsid w:val="00237A76"/>
    <w:rsid w:val="00250813"/>
    <w:rsid w:val="00254081"/>
    <w:rsid w:val="00286C67"/>
    <w:rsid w:val="00286FEE"/>
    <w:rsid w:val="002A2FB0"/>
    <w:rsid w:val="002B563E"/>
    <w:rsid w:val="002B5851"/>
    <w:rsid w:val="002D5133"/>
    <w:rsid w:val="002D701E"/>
    <w:rsid w:val="002E267F"/>
    <w:rsid w:val="002F3AD9"/>
    <w:rsid w:val="002F4B56"/>
    <w:rsid w:val="002F6233"/>
    <w:rsid w:val="00302115"/>
    <w:rsid w:val="00305B43"/>
    <w:rsid w:val="003165A9"/>
    <w:rsid w:val="003274B7"/>
    <w:rsid w:val="003333FF"/>
    <w:rsid w:val="0036099B"/>
    <w:rsid w:val="00360C52"/>
    <w:rsid w:val="0036610D"/>
    <w:rsid w:val="00367585"/>
    <w:rsid w:val="003B60B7"/>
    <w:rsid w:val="003B6D91"/>
    <w:rsid w:val="003D26EB"/>
    <w:rsid w:val="003E2315"/>
    <w:rsid w:val="003E52A0"/>
    <w:rsid w:val="003F5C5D"/>
    <w:rsid w:val="00401ED8"/>
    <w:rsid w:val="0041242E"/>
    <w:rsid w:val="00432FDB"/>
    <w:rsid w:val="00444D10"/>
    <w:rsid w:val="00450482"/>
    <w:rsid w:val="004570FA"/>
    <w:rsid w:val="0046290A"/>
    <w:rsid w:val="00477435"/>
    <w:rsid w:val="00477933"/>
    <w:rsid w:val="004A03B0"/>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A580B"/>
    <w:rsid w:val="006C757C"/>
    <w:rsid w:val="006F1EDC"/>
    <w:rsid w:val="006F361B"/>
    <w:rsid w:val="006F5982"/>
    <w:rsid w:val="00700C27"/>
    <w:rsid w:val="007014B1"/>
    <w:rsid w:val="00710780"/>
    <w:rsid w:val="00711364"/>
    <w:rsid w:val="00723E57"/>
    <w:rsid w:val="00725A78"/>
    <w:rsid w:val="007602EC"/>
    <w:rsid w:val="007839CB"/>
    <w:rsid w:val="007A0561"/>
    <w:rsid w:val="007B0C3D"/>
    <w:rsid w:val="007D2351"/>
    <w:rsid w:val="007D5872"/>
    <w:rsid w:val="007E1A41"/>
    <w:rsid w:val="007E39AF"/>
    <w:rsid w:val="007F4919"/>
    <w:rsid w:val="008049F6"/>
    <w:rsid w:val="00814730"/>
    <w:rsid w:val="008174CC"/>
    <w:rsid w:val="00822C8C"/>
    <w:rsid w:val="008256D7"/>
    <w:rsid w:val="008275F6"/>
    <w:rsid w:val="00850205"/>
    <w:rsid w:val="00866409"/>
    <w:rsid w:val="00875C6E"/>
    <w:rsid w:val="00880581"/>
    <w:rsid w:val="00883F54"/>
    <w:rsid w:val="00885305"/>
    <w:rsid w:val="00887D21"/>
    <w:rsid w:val="008A234E"/>
    <w:rsid w:val="008A7B6C"/>
    <w:rsid w:val="008C7162"/>
    <w:rsid w:val="008D519C"/>
    <w:rsid w:val="008E6C8A"/>
    <w:rsid w:val="00903B30"/>
    <w:rsid w:val="0093758C"/>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53D7E"/>
    <w:rsid w:val="00A564A0"/>
    <w:rsid w:val="00A60B04"/>
    <w:rsid w:val="00A65534"/>
    <w:rsid w:val="00A7534B"/>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E417C"/>
    <w:rsid w:val="00BF0A01"/>
    <w:rsid w:val="00BF416A"/>
    <w:rsid w:val="00C01C5E"/>
    <w:rsid w:val="00C025EE"/>
    <w:rsid w:val="00C14BFD"/>
    <w:rsid w:val="00C1795C"/>
    <w:rsid w:val="00C261FF"/>
    <w:rsid w:val="00C273AF"/>
    <w:rsid w:val="00C52CF7"/>
    <w:rsid w:val="00CC150B"/>
    <w:rsid w:val="00CD77DA"/>
    <w:rsid w:val="00CE19CB"/>
    <w:rsid w:val="00D1183F"/>
    <w:rsid w:val="00D12895"/>
    <w:rsid w:val="00D201C5"/>
    <w:rsid w:val="00D340AB"/>
    <w:rsid w:val="00D34CBB"/>
    <w:rsid w:val="00D34F86"/>
    <w:rsid w:val="00D47C47"/>
    <w:rsid w:val="00D623DC"/>
    <w:rsid w:val="00D8337E"/>
    <w:rsid w:val="00D9224E"/>
    <w:rsid w:val="00D9303E"/>
    <w:rsid w:val="00D94287"/>
    <w:rsid w:val="00D95839"/>
    <w:rsid w:val="00DA231E"/>
    <w:rsid w:val="00DB6149"/>
    <w:rsid w:val="00DB77C9"/>
    <w:rsid w:val="00DD606F"/>
    <w:rsid w:val="00DE03F7"/>
    <w:rsid w:val="00DE5E89"/>
    <w:rsid w:val="00DE7FAF"/>
    <w:rsid w:val="00E01F34"/>
    <w:rsid w:val="00E06C52"/>
    <w:rsid w:val="00E213BB"/>
    <w:rsid w:val="00E41AB4"/>
    <w:rsid w:val="00E42F2A"/>
    <w:rsid w:val="00E6776C"/>
    <w:rsid w:val="00E801D4"/>
    <w:rsid w:val="00E85BE2"/>
    <w:rsid w:val="00E97966"/>
    <w:rsid w:val="00EA079E"/>
    <w:rsid w:val="00EA7103"/>
    <w:rsid w:val="00EC0FA1"/>
    <w:rsid w:val="00EC1C33"/>
    <w:rsid w:val="00ED43FF"/>
    <w:rsid w:val="00ED6217"/>
    <w:rsid w:val="00EE3113"/>
    <w:rsid w:val="00EE33E4"/>
    <w:rsid w:val="00EF1087"/>
    <w:rsid w:val="00F01745"/>
    <w:rsid w:val="00F100E7"/>
    <w:rsid w:val="00F10D84"/>
    <w:rsid w:val="00F139CB"/>
    <w:rsid w:val="00F31883"/>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18557">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138</cp:revision>
  <dcterms:created xsi:type="dcterms:W3CDTF">2020-05-14T12:41:00Z</dcterms:created>
  <dcterms:modified xsi:type="dcterms:W3CDTF">2020-09-08T21:17:00Z</dcterms:modified>
</cp:coreProperties>
</file>