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0BDAB" w14:textId="024850D8" w:rsidR="00A8318F" w:rsidRDefault="00A8318F" w:rsidP="00A8318F">
      <w:pPr>
        <w:jc w:val="center"/>
        <w:rPr>
          <w:rFonts w:ascii="Verdana" w:hAnsi="Verdana"/>
          <w:color w:val="FF00FF"/>
          <w:sz w:val="24"/>
          <w:szCs w:val="24"/>
        </w:rPr>
      </w:pPr>
      <w:r>
        <w:rPr>
          <w:rFonts w:ascii="Verdana" w:hAnsi="Verdana"/>
          <w:color w:val="FF00FF"/>
          <w:sz w:val="24"/>
          <w:szCs w:val="24"/>
        </w:rPr>
        <w:t>Matemática 2º medio / Unidad 4 / OA1</w:t>
      </w:r>
      <w:r w:rsidR="003911B5">
        <w:rPr>
          <w:rFonts w:ascii="Verdana" w:hAnsi="Verdana"/>
          <w:color w:val="FF00FF"/>
          <w:sz w:val="24"/>
          <w:szCs w:val="24"/>
        </w:rPr>
        <w:t>2</w:t>
      </w:r>
      <w:r>
        <w:rPr>
          <w:rFonts w:ascii="Verdana" w:hAnsi="Verdana"/>
          <w:color w:val="FF00FF"/>
          <w:sz w:val="24"/>
          <w:szCs w:val="24"/>
        </w:rPr>
        <w:t xml:space="preserve"> / Actividad </w:t>
      </w:r>
      <w:r w:rsidR="009B6F2E">
        <w:rPr>
          <w:rFonts w:ascii="Verdana" w:hAnsi="Verdana"/>
          <w:color w:val="FF00FF"/>
          <w:sz w:val="24"/>
          <w:szCs w:val="24"/>
        </w:rPr>
        <w:t>7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9"/>
      </w:tblGrid>
      <w:tr w:rsidR="00EF573B" w:rsidRPr="007E1BD7" w14:paraId="44BBF238" w14:textId="77777777" w:rsidTr="00EF573B">
        <w:trPr>
          <w:trHeight w:val="3943"/>
        </w:trPr>
        <w:tc>
          <w:tcPr>
            <w:tcW w:w="7909" w:type="dxa"/>
          </w:tcPr>
          <w:p w14:paraId="6C9EF1A8" w14:textId="77777777" w:rsidR="00EF573B" w:rsidRPr="00EF573B" w:rsidRDefault="00EF573B" w:rsidP="00E96007">
            <w:pPr>
              <w:pStyle w:val="Prrafodelista"/>
              <w:ind w:left="0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ES_tradnl" w:eastAsia="es-ES"/>
              </w:rPr>
            </w:pPr>
            <w:bookmarkStart w:id="0" w:name="_GoBack"/>
            <w:bookmarkEnd w:id="0"/>
          </w:p>
          <w:p w14:paraId="28A9BCEF" w14:textId="1DF5AB7F" w:rsidR="00EF573B" w:rsidRPr="00EF573B" w:rsidRDefault="00EF573B" w:rsidP="00EF573B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ES_tradnl" w:eastAsia="es-ES"/>
              </w:rPr>
            </w:pPr>
            <w:r w:rsidRPr="00EF573B">
              <w:rPr>
                <w:rFonts w:ascii="Verdana" w:eastAsia="Times New Roman" w:hAnsi="Verdana" w:cs="Arial"/>
                <w:color w:val="000000"/>
                <w:sz w:val="20"/>
                <w:szCs w:val="20"/>
                <w:lang w:val="es-ES_tradnl" w:eastAsia="es-ES"/>
              </w:rPr>
              <w:t xml:space="preserve">Se planifica realizar, por separado, una encuesta de tres preguntas a tres grupos diferentes de una población: pregunta 1 al grupo A, pregunta 2 al grupo B y pregunta 3 al grupo C. </w:t>
            </w:r>
            <w:r w:rsidRPr="00EF573B">
              <w:rPr>
                <w:rFonts w:ascii="Verdana" w:eastAsia="Times New Roman" w:hAnsi="Verdana" w:cs="Arial"/>
                <w:color w:val="000000"/>
                <w:sz w:val="20"/>
                <w:szCs w:val="20"/>
                <w:lang w:val="es-ES_tradnl" w:eastAsia="es-ES"/>
              </w:rPr>
              <w:br/>
            </w:r>
          </w:p>
          <w:p w14:paraId="12C1DCE4" w14:textId="77777777" w:rsidR="00EF573B" w:rsidRPr="00EF573B" w:rsidRDefault="00EF573B" w:rsidP="00EF573B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ES_tradnl" w:eastAsia="es-ES"/>
              </w:rPr>
            </w:pPr>
            <w:r w:rsidRPr="00EF573B">
              <w:rPr>
                <w:rFonts w:ascii="Verdana" w:eastAsia="Times New Roman" w:hAnsi="Verdana" w:cs="Arial"/>
                <w:color w:val="000000"/>
                <w:sz w:val="20"/>
                <w:szCs w:val="20"/>
                <w:lang w:val="es-ES_tradnl" w:eastAsia="es-ES"/>
              </w:rPr>
              <w:t>Pregunta 1: ¿Subirá el precio del cobre el próximo año?</w:t>
            </w:r>
          </w:p>
          <w:p w14:paraId="3243D5EB" w14:textId="77777777" w:rsidR="00EF573B" w:rsidRPr="00EF573B" w:rsidRDefault="00EF573B" w:rsidP="00EF573B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ES_tradnl" w:eastAsia="es-ES"/>
              </w:rPr>
            </w:pPr>
            <w:r w:rsidRPr="00EF573B">
              <w:rPr>
                <w:rFonts w:ascii="Verdana" w:eastAsia="Times New Roman" w:hAnsi="Verdana" w:cs="Arial"/>
                <w:color w:val="000000"/>
                <w:sz w:val="20"/>
                <w:szCs w:val="20"/>
                <w:lang w:val="es-ES_tradnl" w:eastAsia="es-ES"/>
              </w:rPr>
              <w:t>Pregunta 2: ¿Bajará el cambio del peso chileno el próximo año?</w:t>
            </w:r>
          </w:p>
          <w:p w14:paraId="6F726FF6" w14:textId="77777777" w:rsidR="00EF573B" w:rsidRPr="00EF573B" w:rsidRDefault="00EF573B" w:rsidP="00EF573B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ES_tradnl" w:eastAsia="es-ES"/>
              </w:rPr>
            </w:pPr>
            <w:r w:rsidRPr="00EF573B">
              <w:rPr>
                <w:rFonts w:ascii="Verdana" w:eastAsia="Times New Roman" w:hAnsi="Verdana" w:cs="Arial"/>
                <w:color w:val="000000"/>
                <w:sz w:val="20"/>
                <w:szCs w:val="20"/>
                <w:lang w:val="es-ES_tradnl" w:eastAsia="es-ES"/>
              </w:rPr>
              <w:t xml:space="preserve">Pregunta 3: ¿Subirán las exportaciones de Chile el próximo año? </w:t>
            </w:r>
          </w:p>
          <w:p w14:paraId="143E172C" w14:textId="77777777" w:rsidR="00EF573B" w:rsidRPr="00EF573B" w:rsidRDefault="00EF573B" w:rsidP="00E96007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textAlignment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ES_tradnl" w:eastAsia="es-ES"/>
              </w:rPr>
            </w:pPr>
            <w:r w:rsidRPr="00EF573B">
              <w:rPr>
                <w:rFonts w:ascii="Verdana" w:eastAsia="Times New Roman" w:hAnsi="Verdana" w:cs="Arial"/>
                <w:color w:val="000000"/>
                <w:sz w:val="20"/>
                <w:szCs w:val="20"/>
                <w:lang w:val="es-ES_tradnl" w:eastAsia="es-ES"/>
              </w:rPr>
              <w:t>Sobre la base de los porcentajes recibidos, ¿se puede estimar la probabilidad de ocurrencia de los tres eventos? Conjeturan acerca de posibles fallas en la planificación de la encuesta. Explican y comunican las conjeturas.</w:t>
            </w:r>
          </w:p>
          <w:p w14:paraId="2D0BAE8E" w14:textId="77777777" w:rsidR="00EF573B" w:rsidRPr="007E1BD7" w:rsidRDefault="00EF573B" w:rsidP="00E96007">
            <w:pPr>
              <w:widowControl w:val="0"/>
              <w:suppressAutoHyphens/>
              <w:autoSpaceDE w:val="0"/>
              <w:autoSpaceDN w:val="0"/>
              <w:adjustRightInd w:val="0"/>
              <w:ind w:left="720"/>
              <w:textAlignment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_tradnl" w:eastAsia="es-ES"/>
              </w:rPr>
            </w:pPr>
          </w:p>
          <w:tbl>
            <w:tblPr>
              <w:tblStyle w:val="Tablaconcuadrcula"/>
              <w:tblW w:w="7683" w:type="dxa"/>
              <w:tblLook w:val="04A0" w:firstRow="1" w:lastRow="0" w:firstColumn="1" w:lastColumn="0" w:noHBand="0" w:noVBand="1"/>
            </w:tblPr>
            <w:tblGrid>
              <w:gridCol w:w="7683"/>
            </w:tblGrid>
            <w:tr w:rsidR="00EF573B" w:rsidRPr="007E1BD7" w14:paraId="70E781CD" w14:textId="77777777" w:rsidTr="00EF573B">
              <w:tc>
                <w:tcPr>
                  <w:tcW w:w="5000" w:type="pct"/>
                </w:tcPr>
                <w:p w14:paraId="34344093" w14:textId="77777777" w:rsidR="00EF573B" w:rsidRPr="00EF573B" w:rsidRDefault="00EF573B" w:rsidP="00E9600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Verdana" w:eastAsia="Times New Roman" w:hAnsi="Verdana" w:cs="Arial"/>
                      <w:b/>
                      <w:color w:val="FF00FF"/>
                      <w:sz w:val="18"/>
                      <w:szCs w:val="18"/>
                      <w:lang w:val="es-ES_tradnl" w:eastAsia="es-ES"/>
                    </w:rPr>
                  </w:pPr>
                  <w:r w:rsidRPr="00EF573B">
                    <w:rPr>
                      <w:rFonts w:ascii="Verdana" w:eastAsia="Times New Roman" w:hAnsi="Verdana" w:cs="Arial"/>
                      <w:b/>
                      <w:color w:val="FF00FF"/>
                      <w:sz w:val="18"/>
                      <w:szCs w:val="18"/>
                      <w:lang w:val="es-ES_tradnl" w:eastAsia="es-ES"/>
                    </w:rPr>
                    <w:t xml:space="preserve">Observaciones a la o el docente </w:t>
                  </w:r>
                </w:p>
                <w:p w14:paraId="539E09B7" w14:textId="77777777" w:rsidR="00EF573B" w:rsidRPr="007E1BD7" w:rsidRDefault="00EF573B" w:rsidP="00E9600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val="es-ES_tradnl" w:eastAsia="es-ES"/>
                    </w:rPr>
                  </w:pPr>
                  <w:r w:rsidRPr="007E1BD7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val="es-ES_tradnl" w:eastAsia="es-ES"/>
                    </w:rPr>
                    <w:t xml:space="preserve">Se sugiere </w:t>
                  </w:r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val="es-ES_tradnl" w:eastAsia="es-ES"/>
                    </w:rPr>
                    <w:t>poner énfasis en la necesidad de</w:t>
                  </w:r>
                  <w:r w:rsidRPr="007E1BD7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val="es-ES_tradnl" w:eastAsia="es-ES"/>
                    </w:rPr>
                    <w:t xml:space="preserve"> usar la</w:t>
                  </w:r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val="es-ES_tradnl" w:eastAsia="es-ES"/>
                    </w:rPr>
                    <w:t>s</w:t>
                  </w:r>
                  <w:r w:rsidRPr="007E1BD7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val="es-ES_tradnl" w:eastAsia="es-ES"/>
                    </w:rPr>
                    <w:t xml:space="preserve"> tecnología</w:t>
                  </w:r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val="es-ES_tradnl" w:eastAsia="es-ES"/>
                    </w:rPr>
                    <w:t>s</w:t>
                  </w:r>
                  <w:r w:rsidRPr="007E1BD7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val="es-ES_tradnl" w:eastAsia="es-ES"/>
                    </w:rPr>
                    <w:t xml:space="preserve"> de la información en forma responsable. (OA F)</w:t>
                  </w:r>
                </w:p>
              </w:tc>
            </w:tr>
          </w:tbl>
          <w:p w14:paraId="7C6B8AE2" w14:textId="77777777" w:rsidR="00EF573B" w:rsidRPr="007E1BD7" w:rsidRDefault="00EF573B" w:rsidP="00E96007">
            <w:pPr>
              <w:rPr>
                <w:rFonts w:ascii="Verdana" w:eastAsiaTheme="minorHAnsi" w:hAnsi="Verdana" w:cs="MinionPro-Regular"/>
                <w:b/>
                <w:color w:val="000000"/>
                <w:sz w:val="18"/>
                <w:szCs w:val="18"/>
                <w:lang w:val="es-ES_tradnl"/>
              </w:rPr>
            </w:pPr>
          </w:p>
        </w:tc>
      </w:tr>
    </w:tbl>
    <w:p w14:paraId="1FB48D56" w14:textId="77777777" w:rsidR="00EF573B" w:rsidRDefault="00EF573B" w:rsidP="00A8318F">
      <w:pPr>
        <w:jc w:val="center"/>
        <w:rPr>
          <w:rFonts w:ascii="Verdana" w:hAnsi="Verdana"/>
          <w:color w:val="FF00FF"/>
          <w:sz w:val="24"/>
          <w:szCs w:val="24"/>
        </w:rPr>
      </w:pPr>
    </w:p>
    <w:p w14:paraId="60533D70" w14:textId="77777777" w:rsidR="00476585" w:rsidRDefault="00476585"/>
    <w:sectPr w:rsidR="004765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0260"/>
    <w:multiLevelType w:val="hybridMultilevel"/>
    <w:tmpl w:val="8314FAE4"/>
    <w:lvl w:ilvl="0" w:tplc="5C8E483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5774E"/>
    <w:multiLevelType w:val="hybridMultilevel"/>
    <w:tmpl w:val="F0BA9418"/>
    <w:lvl w:ilvl="0" w:tplc="3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D3A20"/>
    <w:multiLevelType w:val="hybridMultilevel"/>
    <w:tmpl w:val="A8180C50"/>
    <w:lvl w:ilvl="0" w:tplc="0C0A000F">
      <w:start w:val="1"/>
      <w:numFmt w:val="decimal"/>
      <w:lvlText w:val="%1.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7E"/>
    <w:rsid w:val="000113A8"/>
    <w:rsid w:val="0001763A"/>
    <w:rsid w:val="00067BBF"/>
    <w:rsid w:val="000A14CA"/>
    <w:rsid w:val="00157CC2"/>
    <w:rsid w:val="00165D06"/>
    <w:rsid w:val="00191F54"/>
    <w:rsid w:val="001D389E"/>
    <w:rsid w:val="003245F5"/>
    <w:rsid w:val="00364C9F"/>
    <w:rsid w:val="003911B5"/>
    <w:rsid w:val="00393A19"/>
    <w:rsid w:val="003F3104"/>
    <w:rsid w:val="00476585"/>
    <w:rsid w:val="00493272"/>
    <w:rsid w:val="004A13BD"/>
    <w:rsid w:val="004B108B"/>
    <w:rsid w:val="005258E5"/>
    <w:rsid w:val="005C7979"/>
    <w:rsid w:val="005E576E"/>
    <w:rsid w:val="00633862"/>
    <w:rsid w:val="0067767E"/>
    <w:rsid w:val="006D4D24"/>
    <w:rsid w:val="00771129"/>
    <w:rsid w:val="007E2C72"/>
    <w:rsid w:val="00844311"/>
    <w:rsid w:val="008D18DB"/>
    <w:rsid w:val="00920E1D"/>
    <w:rsid w:val="009B6F2E"/>
    <w:rsid w:val="009D7D07"/>
    <w:rsid w:val="00A207F7"/>
    <w:rsid w:val="00A30F73"/>
    <w:rsid w:val="00A8318F"/>
    <w:rsid w:val="00A92FC5"/>
    <w:rsid w:val="00AC17EF"/>
    <w:rsid w:val="00C91310"/>
    <w:rsid w:val="00D80197"/>
    <w:rsid w:val="00DB468C"/>
    <w:rsid w:val="00DC44A1"/>
    <w:rsid w:val="00E842E9"/>
    <w:rsid w:val="00EA4263"/>
    <w:rsid w:val="00EF573B"/>
    <w:rsid w:val="00F40A8F"/>
    <w:rsid w:val="00F545F7"/>
    <w:rsid w:val="00F56746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F985"/>
  <w15:chartTrackingRefBased/>
  <w15:docId w15:val="{2E5F4CC9-B5F9-4118-A1DD-432BB4E8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18F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EF573B"/>
    <w:pPr>
      <w:spacing w:after="0" w:line="240" w:lineRule="auto"/>
    </w:pPr>
    <w:rPr>
      <w:sz w:val="24"/>
      <w:szCs w:val="24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4</cp:revision>
  <dcterms:created xsi:type="dcterms:W3CDTF">2019-05-17T15:46:00Z</dcterms:created>
  <dcterms:modified xsi:type="dcterms:W3CDTF">2019-05-17T23:29:00Z</dcterms:modified>
</cp:coreProperties>
</file>