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EB" w:rsidRDefault="00A330EB" w:rsidP="00A330EB">
      <w:pPr>
        <w:jc w:val="center"/>
        <w:rPr>
          <w:rFonts w:ascii="Verdana" w:hAnsi="Verdana"/>
          <w:color w:val="4CB73D"/>
          <w:sz w:val="24"/>
          <w:szCs w:val="24"/>
        </w:rPr>
      </w:pPr>
      <w:r w:rsidRPr="009C25E3">
        <w:rPr>
          <w:rFonts w:ascii="Verdana" w:hAnsi="Verdana"/>
          <w:color w:val="4CB73D"/>
          <w:sz w:val="24"/>
          <w:szCs w:val="24"/>
        </w:rPr>
        <w:t>Ciencias Naturales</w:t>
      </w:r>
      <w:r w:rsidR="00085418" w:rsidRPr="009C25E3">
        <w:rPr>
          <w:rFonts w:ascii="Verdana" w:hAnsi="Verdana"/>
          <w:color w:val="4CB73D"/>
          <w:sz w:val="24"/>
          <w:szCs w:val="24"/>
        </w:rPr>
        <w:t xml:space="preserve"> - </w:t>
      </w:r>
      <w:r w:rsidR="00D306A4">
        <w:rPr>
          <w:rFonts w:ascii="Verdana" w:hAnsi="Verdana"/>
          <w:color w:val="4CB73D"/>
          <w:sz w:val="24"/>
          <w:szCs w:val="24"/>
        </w:rPr>
        <w:t>Física</w:t>
      </w:r>
      <w:r w:rsidRPr="009C25E3">
        <w:rPr>
          <w:rFonts w:ascii="Verdana" w:hAnsi="Verdana"/>
          <w:color w:val="4CB73D"/>
          <w:sz w:val="24"/>
          <w:szCs w:val="24"/>
        </w:rPr>
        <w:t xml:space="preserve"> 1º medi</w:t>
      </w:r>
      <w:r w:rsidR="00A51844">
        <w:rPr>
          <w:rFonts w:ascii="Verdana" w:hAnsi="Verdana"/>
          <w:color w:val="4CB73D"/>
          <w:sz w:val="24"/>
          <w:szCs w:val="24"/>
        </w:rPr>
        <w:t>o / Unidad 1 / OA</w:t>
      </w:r>
      <w:r w:rsidR="00D306A4">
        <w:rPr>
          <w:rFonts w:ascii="Verdana" w:hAnsi="Verdana"/>
          <w:color w:val="4CB73D"/>
          <w:sz w:val="24"/>
          <w:szCs w:val="24"/>
        </w:rPr>
        <w:t>9</w:t>
      </w:r>
      <w:r w:rsidR="00A51844">
        <w:rPr>
          <w:rFonts w:ascii="Verdana" w:hAnsi="Verdana"/>
          <w:color w:val="4CB73D"/>
          <w:sz w:val="24"/>
          <w:szCs w:val="24"/>
        </w:rPr>
        <w:t xml:space="preserve"> / Actividad </w:t>
      </w:r>
      <w:r w:rsidR="007B31C1">
        <w:rPr>
          <w:rFonts w:ascii="Verdana" w:hAnsi="Verdana"/>
          <w:color w:val="4CB73D"/>
          <w:sz w:val="24"/>
          <w:szCs w:val="24"/>
        </w:rPr>
        <w:t>5</w:t>
      </w:r>
    </w:p>
    <w:tbl>
      <w:tblPr>
        <w:tblW w:w="9354" w:type="dxa"/>
        <w:tblInd w:w="-1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0E1F" w:rsidRPr="006D2D10" w:rsidTr="00BB0CD7">
        <w:trPr>
          <w:trHeight w:val="668"/>
        </w:trPr>
        <w:tc>
          <w:tcPr>
            <w:tcW w:w="7370" w:type="dxa"/>
          </w:tcPr>
          <w:p w:rsidR="00C80E1F" w:rsidRPr="00C80E1F" w:rsidRDefault="00C80E1F" w:rsidP="00C80E1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outlineLvl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C80E1F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Clasificación de ondas </w:t>
            </w:r>
          </w:p>
          <w:p w:rsidR="00C80E1F" w:rsidRPr="00C80E1F" w:rsidRDefault="00C80E1F" w:rsidP="00BB0CD7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284"/>
              <w:outlineLvl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C80E1F" w:rsidRPr="00C80E1F" w:rsidRDefault="00C80E1F" w:rsidP="00C80E1F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568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C80E1F">
              <w:rPr>
                <w:rFonts w:ascii="Verdana" w:hAnsi="Verdana"/>
                <w:color w:val="000000"/>
                <w:sz w:val="20"/>
                <w:szCs w:val="20"/>
              </w:rPr>
              <w:t xml:space="preserve">Realizan una investigación destinada a clasificar los fenómenos ondulatorios de acuerdo a distintos criterios, mencionando ejemplos para cada uno de los casos. </w:t>
            </w:r>
          </w:p>
          <w:p w:rsidR="00C80E1F" w:rsidRPr="00C80E1F" w:rsidRDefault="00C80E1F" w:rsidP="00DE2AF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568" w:hanging="284"/>
              <w:jc w:val="both"/>
              <w:rPr>
                <w:rFonts w:ascii="Verdana" w:hAnsi="Verdana"/>
                <w:color w:val="000000"/>
                <w:sz w:val="18"/>
              </w:rPr>
            </w:pPr>
            <w:r w:rsidRPr="00C80E1F">
              <w:rPr>
                <w:rFonts w:ascii="Verdana" w:hAnsi="Verdana"/>
                <w:color w:val="000000"/>
                <w:sz w:val="20"/>
                <w:szCs w:val="20"/>
              </w:rPr>
              <w:t>Responden: En relación con la energía que transportan las ondas, ¿cuál es la diferencia entre las ondas mecánicas y las electromagnéticas?</w:t>
            </w:r>
          </w:p>
          <w:p w:rsidR="00C80E1F" w:rsidRPr="00C80E1F" w:rsidRDefault="00C80E1F" w:rsidP="00C80E1F">
            <w:pPr>
              <w:pStyle w:val="Prrafodelista"/>
              <w:spacing w:line="276" w:lineRule="auto"/>
              <w:ind w:left="568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</w:p>
          <w:tbl>
            <w:tblPr>
              <w:tblW w:w="8285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5"/>
            </w:tblGrid>
            <w:tr w:rsidR="00C80E1F" w:rsidRPr="006D2D10" w:rsidTr="00C80E1F">
              <w:tc>
                <w:tcPr>
                  <w:tcW w:w="8285" w:type="dxa"/>
                  <w:shd w:val="clear" w:color="auto" w:fill="auto"/>
                </w:tcPr>
                <w:p w:rsidR="00C80E1F" w:rsidRPr="00C80E1F" w:rsidRDefault="00C80E1F" w:rsidP="00BB0CD7">
                  <w:pPr>
                    <w:ind w:right="33"/>
                    <w:jc w:val="both"/>
                    <w:rPr>
                      <w:rFonts w:ascii="Verdana" w:hAnsi="Verdana"/>
                      <w:color w:val="3FD416"/>
                      <w:sz w:val="16"/>
                      <w:szCs w:val="16"/>
                    </w:rPr>
                  </w:pPr>
                  <w:r w:rsidRPr="00C80E1F">
                    <w:rPr>
                      <w:rFonts w:ascii="Verdana" w:hAnsi="Verdana"/>
                      <w:b/>
                      <w:color w:val="3FD416"/>
                      <w:sz w:val="16"/>
                      <w:szCs w:val="16"/>
                    </w:rPr>
                    <w:t>Observaciones a la o el docente</w:t>
                  </w:r>
                </w:p>
                <w:p w:rsidR="00C80E1F" w:rsidRPr="006D2D10" w:rsidRDefault="00C80E1F" w:rsidP="00BB0CD7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Un cuadro como el siguiente puede orientar acerca del resultado que se espera en esta investigación.</w:t>
                  </w:r>
                </w:p>
                <w:tbl>
                  <w:tblPr>
                    <w:tblpPr w:leftFromText="141" w:rightFromText="141" w:vertAnchor="text" w:horzAnchor="margin" w:tblpY="151"/>
                    <w:tblOverlap w:val="never"/>
                    <w:tblW w:w="755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1"/>
                    <w:gridCol w:w="2009"/>
                    <w:gridCol w:w="3852"/>
                  </w:tblGrid>
                  <w:tr w:rsidR="00C80E1F" w:rsidRPr="006D2D10" w:rsidTr="00BB0CD7">
                    <w:trPr>
                      <w:trHeight w:val="285"/>
                    </w:trPr>
                    <w:tc>
                      <w:tcPr>
                        <w:tcW w:w="1691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CEB966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 xml:space="preserve">Criterio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CEB966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24" w:space="0" w:color="FFFFFF"/>
                          <w:right w:val="single" w:sz="8" w:space="0" w:color="FFFFFF"/>
                        </w:tcBorders>
                        <w:shd w:val="clear" w:color="auto" w:fill="CEB966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b/>
                            <w:color w:val="000000"/>
                            <w:sz w:val="16"/>
                            <w:szCs w:val="16"/>
                          </w:rPr>
                          <w:t xml:space="preserve">Ejemplo </w:t>
                        </w:r>
                      </w:p>
                    </w:tc>
                  </w:tr>
                  <w:tr w:rsidR="00C80E1F" w:rsidRPr="006D2D10" w:rsidTr="00BB0CD7">
                    <w:trPr>
                      <w:trHeight w:val="241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5F1E0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Duración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DE6D3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Pulso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DE6D3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Sonido breve, golpe, explosión</w:t>
                        </w:r>
                      </w:p>
                    </w:tc>
                  </w:tr>
                  <w:tr w:rsidR="00C80E1F" w:rsidRPr="006D2D10" w:rsidTr="00BB0CD7">
                    <w:trPr>
                      <w:trHeight w:val="170"/>
                    </w:trPr>
                    <w:tc>
                      <w:tcPr>
                        <w:tcW w:w="1691" w:type="dxa"/>
                        <w:vMerge/>
                        <w:tcBorders>
                          <w:top w:val="single" w:sz="24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0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6F3E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Onda periódica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6F3E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Nota musical </w:t>
                        </w:r>
                      </w:p>
                    </w:tc>
                  </w:tr>
                  <w:tr w:rsidR="00C80E1F" w:rsidRPr="006D2D10" w:rsidTr="00BB0CD7">
                    <w:trPr>
                      <w:trHeight w:val="175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DE6D3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Modo de vibración del medio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DE6D3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Longitudinales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DE6D3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Sonido en el aire </w:t>
                        </w:r>
                      </w:p>
                    </w:tc>
                  </w:tr>
                  <w:tr w:rsidR="00C80E1F" w:rsidRPr="006D2D10" w:rsidTr="00BB0CD7">
                    <w:trPr>
                      <w:trHeight w:val="169"/>
                    </w:trPr>
                    <w:tc>
                      <w:tcPr>
                        <w:tcW w:w="1691" w:type="dxa"/>
                        <w:vMerge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0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6F3E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Transversales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6F3E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Cuerda guitarra </w:t>
                        </w:r>
                      </w:p>
                    </w:tc>
                  </w:tr>
                  <w:tr w:rsidR="00C80E1F" w:rsidRPr="006D2D10" w:rsidTr="00BB0CD7">
                    <w:trPr>
                      <w:trHeight w:val="173"/>
                    </w:trPr>
                    <w:tc>
                      <w:tcPr>
                        <w:tcW w:w="1691" w:type="dxa"/>
                        <w:vMerge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0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DE6D3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Torsión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DE6D3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Cuerda de violín </w:t>
                        </w:r>
                      </w:p>
                    </w:tc>
                  </w:tr>
                  <w:tr w:rsidR="00C80E1F" w:rsidRPr="006D2D10" w:rsidTr="00BB0CD7">
                    <w:trPr>
                      <w:trHeight w:val="168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6F3E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Límites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6F3E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Viajera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6F3E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Sonido en el aire </w:t>
                        </w:r>
                      </w:p>
                    </w:tc>
                  </w:tr>
                  <w:tr w:rsidR="00C80E1F" w:rsidRPr="006D2D10" w:rsidTr="00BB0CD7">
                    <w:trPr>
                      <w:trHeight w:val="172"/>
                    </w:trPr>
                    <w:tc>
                      <w:tcPr>
                        <w:tcW w:w="1691" w:type="dxa"/>
                        <w:vMerge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0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DE6D3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Estacionaria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DE6D3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Onda atrapada en una cuerda </w:t>
                        </w:r>
                      </w:p>
                    </w:tc>
                  </w:tr>
                  <w:tr w:rsidR="00C80E1F" w:rsidRPr="006D2D10" w:rsidTr="00BB0CD7">
                    <w:trPr>
                      <w:trHeight w:val="175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BE3C2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Medio de propagación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6F3E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Materiales o mecánicas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6F3E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Sonido, sismos y en resortes, entre otros</w:t>
                        </w:r>
                      </w:p>
                    </w:tc>
                  </w:tr>
                  <w:tr w:rsidR="00C80E1F" w:rsidRPr="006D2D10" w:rsidTr="00BB0CD7">
                    <w:trPr>
                      <w:trHeight w:val="260"/>
                    </w:trPr>
                    <w:tc>
                      <w:tcPr>
                        <w:tcW w:w="1691" w:type="dxa"/>
                        <w:vMerge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0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DE6D3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Inmateriales o</w:t>
                        </w:r>
                      </w:p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electromagnéticas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DE6D3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Luz, radio y rayos X, entre otros </w:t>
                        </w:r>
                      </w:p>
                    </w:tc>
                  </w:tr>
                  <w:tr w:rsidR="00C80E1F" w:rsidRPr="006D2D10" w:rsidTr="00BB0CD7">
                    <w:trPr>
                      <w:trHeight w:val="139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6F3E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Dimensiones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6F3E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Unidimensional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6F3E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Cuerdas o resortes largos </w:t>
                        </w:r>
                      </w:p>
                    </w:tc>
                  </w:tr>
                  <w:tr w:rsidR="00C80E1F" w:rsidRPr="006D2D10" w:rsidTr="00BB0CD7">
                    <w:trPr>
                      <w:trHeight w:val="170"/>
                    </w:trPr>
                    <w:tc>
                      <w:tcPr>
                        <w:tcW w:w="1691" w:type="dxa"/>
                        <w:vMerge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0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DE6D3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Bidimensional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EDE6D3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Superficiales (agua, tela de tambor) </w:t>
                        </w:r>
                      </w:p>
                    </w:tc>
                  </w:tr>
                  <w:tr w:rsidR="00C80E1F" w:rsidRPr="006D2D10" w:rsidTr="00BB0CD7">
                    <w:trPr>
                      <w:trHeight w:val="165"/>
                    </w:trPr>
                    <w:tc>
                      <w:tcPr>
                        <w:tcW w:w="1691" w:type="dxa"/>
                        <w:vMerge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0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6F3E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Tridimensional </w:t>
                        </w:r>
                      </w:p>
                    </w:tc>
                    <w:tc>
                      <w:tcPr>
                        <w:tcW w:w="385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6F3EA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:rsidR="00C80E1F" w:rsidRPr="006D2D10" w:rsidRDefault="00C80E1F" w:rsidP="00BB0CD7">
                        <w:pPr>
                          <w:ind w:right="33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6D2D10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Espacio (sonido en el aire) </w:t>
                        </w:r>
                      </w:p>
                    </w:tc>
                  </w:tr>
                </w:tbl>
                <w:p w:rsidR="00C80E1F" w:rsidRPr="006D2D10" w:rsidRDefault="00C80E1F" w:rsidP="00BB0CD7">
                  <w:pPr>
                    <w:jc w:val="both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80E1F" w:rsidRPr="006D2D10" w:rsidRDefault="00C80E1F" w:rsidP="00BB0CD7">
            <w:pPr>
              <w:ind w:left="284"/>
              <w:contextualSpacing/>
              <w:jc w:val="both"/>
              <w:rPr>
                <w:rFonts w:ascii="Verdana" w:hAnsi="Verdana"/>
                <w:color w:val="000000"/>
                <w:sz w:val="18"/>
              </w:rPr>
            </w:pPr>
          </w:p>
        </w:tc>
      </w:tr>
    </w:tbl>
    <w:p w:rsidR="00A371E9" w:rsidRPr="009C25E3" w:rsidRDefault="00A371E9" w:rsidP="00A330EB">
      <w:pPr>
        <w:rPr>
          <w:color w:val="538135" w:themeColor="accent6" w:themeShade="BF"/>
          <w:lang w:val="es-CL"/>
        </w:rPr>
      </w:pPr>
      <w:bookmarkStart w:id="0" w:name="_GoBack"/>
      <w:bookmarkEnd w:id="0"/>
    </w:p>
    <w:sectPr w:rsidR="00A371E9" w:rsidRPr="009C25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A305F"/>
    <w:multiLevelType w:val="hybridMultilevel"/>
    <w:tmpl w:val="5F5E1666"/>
    <w:lvl w:ilvl="0" w:tplc="8B20B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E222C"/>
    <w:multiLevelType w:val="hybridMultilevel"/>
    <w:tmpl w:val="6026FEB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25"/>
    <w:rsid w:val="00070087"/>
    <w:rsid w:val="00085418"/>
    <w:rsid w:val="000B021E"/>
    <w:rsid w:val="00142C7C"/>
    <w:rsid w:val="002741F1"/>
    <w:rsid w:val="00306725"/>
    <w:rsid w:val="00315128"/>
    <w:rsid w:val="003E2905"/>
    <w:rsid w:val="005950D7"/>
    <w:rsid w:val="0059610A"/>
    <w:rsid w:val="006257A9"/>
    <w:rsid w:val="00681FDC"/>
    <w:rsid w:val="007B31C1"/>
    <w:rsid w:val="008A36A0"/>
    <w:rsid w:val="009C25E3"/>
    <w:rsid w:val="009E6EE0"/>
    <w:rsid w:val="00A330EB"/>
    <w:rsid w:val="00A36B09"/>
    <w:rsid w:val="00A371E9"/>
    <w:rsid w:val="00A51844"/>
    <w:rsid w:val="00B2150F"/>
    <w:rsid w:val="00B951CC"/>
    <w:rsid w:val="00C80E1F"/>
    <w:rsid w:val="00D306A4"/>
    <w:rsid w:val="00D376C3"/>
    <w:rsid w:val="00E27D39"/>
    <w:rsid w:val="00F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D40AE5-FBB7-4492-8F2B-69C52FF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E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80E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C80E1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956</Characters>
  <Application>Microsoft Office Word</Application>
  <DocSecurity>0</DocSecurity>
  <Lines>29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2019-02-19T11:10:00Z</dcterms:created>
  <dcterms:modified xsi:type="dcterms:W3CDTF">2019-02-19T19:56:00Z</dcterms:modified>
</cp:coreProperties>
</file>