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3553E" w14:textId="77777777" w:rsidR="00BA4256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2C5DE405" wp14:editId="29016797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35EFC22E" wp14:editId="49F92CA3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9DF9A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0EB3D3A4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23CAF300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BD91839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28318A7" w14:textId="77777777" w:rsidR="00E47C5B" w:rsidRPr="009863E1" w:rsidRDefault="00E47C5B" w:rsidP="00E47C5B">
      <w:pPr>
        <w:spacing w:before="100" w:beforeAutospacing="1"/>
        <w:ind w:right="-1134"/>
        <w:contextualSpacing/>
        <w:jc w:val="center"/>
        <w:rPr>
          <w:rFonts w:ascii="Arial" w:hAnsi="Arial" w:cs="Arial"/>
          <w:color w:val="FF0000"/>
        </w:rPr>
      </w:pPr>
      <w:r w:rsidRPr="00C21C98">
        <w:rPr>
          <w:rFonts w:ascii="Arial" w:hAnsi="Arial" w:cs="Arial"/>
          <w:b/>
        </w:rPr>
        <w:t>PAUTA ACTIVIDAD</w:t>
      </w:r>
      <w:r w:rsidRPr="009863E1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DIAGRAMA DE FUERZAS</w:t>
      </w:r>
    </w:p>
    <w:p w14:paraId="4A557F41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CFFD07B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CEDDFCB" w14:textId="77777777" w:rsidR="00E47C5B" w:rsidRPr="00630694" w:rsidRDefault="00E47C5B" w:rsidP="00E47C5B">
      <w:pPr>
        <w:pStyle w:val="Prrafodelista"/>
        <w:ind w:left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  <w:r w:rsidRPr="00630694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s-CL"/>
        </w:rPr>
        <w:drawing>
          <wp:anchor distT="0" distB="0" distL="114300" distR="114300" simplePos="0" relativeHeight="251671552" behindDoc="1" locked="0" layoutInCell="1" allowOverlap="1" wp14:anchorId="77323F74" wp14:editId="5DB947F7">
            <wp:simplePos x="0" y="0"/>
            <wp:positionH relativeFrom="column">
              <wp:posOffset>448310</wp:posOffset>
            </wp:positionH>
            <wp:positionV relativeFrom="paragraph">
              <wp:posOffset>29845</wp:posOffset>
            </wp:positionV>
            <wp:extent cx="3606800" cy="1080770"/>
            <wp:effectExtent l="0" t="0" r="0" b="5080"/>
            <wp:wrapTight wrapText="bothSides">
              <wp:wrapPolygon edited="0">
                <wp:start x="2054" y="761"/>
                <wp:lineTo x="228" y="2665"/>
                <wp:lineTo x="342" y="3807"/>
                <wp:lineTo x="2738" y="7615"/>
                <wp:lineTo x="2510" y="11041"/>
                <wp:lineTo x="3423" y="13325"/>
                <wp:lineTo x="4906" y="13706"/>
                <wp:lineTo x="4906" y="15610"/>
                <wp:lineTo x="14375" y="21321"/>
                <wp:lineTo x="16314" y="21321"/>
                <wp:lineTo x="21448" y="20179"/>
                <wp:lineTo x="21448" y="10280"/>
                <wp:lineTo x="20763" y="10280"/>
                <wp:lineTo x="8785" y="7234"/>
                <wp:lineTo x="3765" y="2284"/>
                <wp:lineTo x="2738" y="761"/>
                <wp:lineTo x="2054" y="761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F31CF" w14:textId="77777777" w:rsidR="00E47C5B" w:rsidRPr="00630694" w:rsidRDefault="00E47C5B" w:rsidP="00E47C5B">
      <w:pPr>
        <w:pStyle w:val="Prrafodelista"/>
        <w:ind w:left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14:paraId="08169B7C" w14:textId="77777777" w:rsidR="00E47C5B" w:rsidRPr="00630694" w:rsidRDefault="00E47C5B" w:rsidP="00E47C5B">
      <w:pPr>
        <w:pStyle w:val="Prrafodelista"/>
        <w:ind w:left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14:paraId="665789E2" w14:textId="77777777" w:rsidR="00E47C5B" w:rsidRPr="00630694" w:rsidRDefault="00E47C5B" w:rsidP="00E47C5B">
      <w:pPr>
        <w:pStyle w:val="Prrafodelista"/>
        <w:ind w:left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14:paraId="475198E4" w14:textId="77777777" w:rsidR="00E47C5B" w:rsidRPr="00630694" w:rsidRDefault="00E47C5B" w:rsidP="00E47C5B">
      <w:pPr>
        <w:pStyle w:val="Prrafodelista"/>
        <w:ind w:left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14:paraId="20632AFC" w14:textId="77777777" w:rsidR="00E47C5B" w:rsidRPr="00630694" w:rsidRDefault="00E47C5B" w:rsidP="00E47C5B">
      <w:pPr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</w:pPr>
    </w:p>
    <w:p w14:paraId="1774DC51" w14:textId="77777777" w:rsidR="00E47C5B" w:rsidRPr="00C21C98" w:rsidRDefault="00E47C5B" w:rsidP="00E47C5B">
      <w:pPr>
        <w:jc w:val="both"/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</w:pPr>
      <w:r w:rsidRPr="00C21C98"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  <w:t xml:space="preserve">Si se compara la fuerza 1 con la fuerza 2, podemos afirmar que tienen distinta magnitud </w:t>
      </w:r>
      <w:proofErr w:type="gramStart"/>
      <w:r w:rsidRPr="00C21C98"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  <w:t>( 2</w:t>
      </w:r>
      <w:proofErr w:type="gramEnd"/>
      <w:r w:rsidRPr="00C21C98"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  <w:t xml:space="preserve"> mayor que 1) distinta dirección (el ángulo que forma con la horizontal es distinto, tienen distinta inclinación) y distinto sentido (la flecha no apunta exactamente a la misma parte).</w:t>
      </w:r>
    </w:p>
    <w:p w14:paraId="7934CFF0" w14:textId="77777777" w:rsidR="00E47C5B" w:rsidRPr="00C21C98" w:rsidRDefault="00E47C5B" w:rsidP="00E47C5B">
      <w:pPr>
        <w:pStyle w:val="Prrafodelista"/>
        <w:ind w:left="0"/>
        <w:jc w:val="both"/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es-CL"/>
        </w:rPr>
      </w:pPr>
    </w:p>
    <w:p w14:paraId="7A1A1315" w14:textId="77777777" w:rsidR="00E47C5B" w:rsidRPr="00C21C98" w:rsidRDefault="00E47C5B" w:rsidP="00E47C5B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</w:pPr>
      <w:r w:rsidRPr="00C21C98"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  <w:t>C</w:t>
      </w:r>
    </w:p>
    <w:p w14:paraId="555B1838" w14:textId="77777777" w:rsidR="00E47C5B" w:rsidRPr="00C21C98" w:rsidRDefault="00E47C5B" w:rsidP="00E47C5B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</w:pPr>
      <w:r w:rsidRPr="00C21C98"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  <w:t>D</w:t>
      </w:r>
    </w:p>
    <w:p w14:paraId="22BD0578" w14:textId="77777777" w:rsidR="00E47C5B" w:rsidRPr="00C21C98" w:rsidRDefault="00E47C5B" w:rsidP="00E47C5B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</w:pPr>
      <w:r w:rsidRPr="00C21C98"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  <w:t>B</w:t>
      </w:r>
    </w:p>
    <w:p w14:paraId="4887A05D" w14:textId="77777777" w:rsidR="00E47C5B" w:rsidRPr="00C21C98" w:rsidRDefault="00E47C5B" w:rsidP="00E47C5B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</w:pPr>
      <w:r w:rsidRPr="00C21C98"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  <w:t>B</w:t>
      </w:r>
    </w:p>
    <w:p w14:paraId="161FEC79" w14:textId="77777777" w:rsidR="00E47C5B" w:rsidRPr="00C21C98" w:rsidRDefault="00E47C5B" w:rsidP="00E47C5B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</w:pPr>
      <w:r w:rsidRPr="00C21C98"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  <w:t>C</w:t>
      </w:r>
    </w:p>
    <w:p w14:paraId="61BFABE1" w14:textId="77777777" w:rsidR="00E47C5B" w:rsidRPr="00C21C98" w:rsidRDefault="00E47C5B" w:rsidP="00E47C5B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</w:pPr>
      <w:r w:rsidRPr="00C21C98"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  <w:t>A</w:t>
      </w:r>
    </w:p>
    <w:p w14:paraId="1131D359" w14:textId="77777777" w:rsidR="00E47C5B" w:rsidRPr="00C21C98" w:rsidRDefault="00E47C5B" w:rsidP="00E47C5B">
      <w:pPr>
        <w:pStyle w:val="Prrafodelista"/>
        <w:ind w:left="360"/>
        <w:jc w:val="both"/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</w:pPr>
    </w:p>
    <w:p w14:paraId="3F85B36E" w14:textId="77777777" w:rsidR="00E47C5B" w:rsidRPr="00C21C98" w:rsidRDefault="00E47C5B" w:rsidP="00E47C5B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</w:pPr>
      <w:r w:rsidRPr="00C21C98"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  <w:t>Las fuerzas se diferencian en magnitud (la primera es el doble de la segunda). Tienen el mismo sentido.</w:t>
      </w:r>
    </w:p>
    <w:p w14:paraId="07416259" w14:textId="77777777" w:rsidR="00E47C5B" w:rsidRPr="00C21C98" w:rsidRDefault="00E47C5B" w:rsidP="00E47C5B">
      <w:pPr>
        <w:pStyle w:val="Prrafodelista"/>
        <w:ind w:left="0"/>
        <w:jc w:val="both"/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es-CL"/>
        </w:rPr>
      </w:pPr>
    </w:p>
    <w:p w14:paraId="7266AC92" w14:textId="77777777" w:rsidR="00E47C5B" w:rsidRPr="00C21C98" w:rsidRDefault="00E47C5B" w:rsidP="00E47C5B">
      <w:pPr>
        <w:pStyle w:val="Prrafodelista"/>
        <w:ind w:left="0"/>
        <w:jc w:val="both"/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es-CL"/>
        </w:rPr>
      </w:pPr>
      <w:r w:rsidRPr="00C21C98">
        <w:rPr>
          <w:rFonts w:ascii="Arial" w:hAnsi="Arial" w:cs="Arial"/>
          <w:i/>
          <w:noProof/>
          <w:color w:val="FF0000"/>
          <w:sz w:val="20"/>
          <w:szCs w:val="20"/>
          <w:lang w:eastAsia="es-CL"/>
        </w:rPr>
        <w:drawing>
          <wp:inline distT="0" distB="0" distL="0" distR="0" wp14:anchorId="280AAE1E" wp14:editId="3CC67124">
            <wp:extent cx="1778000" cy="9906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75EBD" w14:textId="77777777" w:rsidR="00E47C5B" w:rsidRPr="00C21C98" w:rsidRDefault="00E47C5B" w:rsidP="00E47C5B">
      <w:pPr>
        <w:pStyle w:val="Prrafodelista"/>
        <w:ind w:left="0"/>
        <w:jc w:val="both"/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es-CL"/>
        </w:rPr>
      </w:pPr>
    </w:p>
    <w:p w14:paraId="17FA62B0" w14:textId="77777777" w:rsidR="00E47C5B" w:rsidRPr="00C21C98" w:rsidRDefault="00E47C5B" w:rsidP="00E47C5B">
      <w:pPr>
        <w:pStyle w:val="Prrafodelista"/>
        <w:ind w:left="0"/>
        <w:jc w:val="both"/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es-CL"/>
        </w:rPr>
      </w:pPr>
    </w:p>
    <w:p w14:paraId="7BA8AE3C" w14:textId="77777777" w:rsidR="00E47C5B" w:rsidRPr="00C21C98" w:rsidRDefault="00E47C5B" w:rsidP="00E47C5B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</w:pPr>
      <w:r w:rsidRPr="00C21C98"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  <w:t>No, las fuerzas tienen la misma magnitud y dirección, pero diferente sentido.</w:t>
      </w:r>
    </w:p>
    <w:p w14:paraId="11312BC3" w14:textId="77777777" w:rsidR="00E47C5B" w:rsidRPr="00C21C98" w:rsidRDefault="00E47C5B" w:rsidP="00E47C5B">
      <w:pPr>
        <w:pStyle w:val="Prrafodelista"/>
        <w:ind w:left="360"/>
        <w:jc w:val="both"/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</w:pPr>
    </w:p>
    <w:p w14:paraId="266883F9" w14:textId="77777777" w:rsidR="00E47C5B" w:rsidRPr="00C21C98" w:rsidRDefault="00E47C5B" w:rsidP="00E47C5B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</w:pPr>
      <w:r w:rsidRPr="00C21C98"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  <w:t xml:space="preserve">Las fuerzas se diferencian en magnitud (el grupo de la izquierda está ganando, hace que se mueva el grupo de la derecha) y sentido (opuesto).  Las palabras “tiene más fuerza” se colocaron entre comillas para aprovechar a reforzar que los cuerpos NO pueden </w:t>
      </w:r>
      <w:r w:rsidRPr="00C21C98">
        <w:rPr>
          <w:rFonts w:ascii="Arial" w:eastAsia="Times New Roman" w:hAnsi="Arial" w:cs="Arial"/>
          <w:bCs/>
          <w:i/>
          <w:color w:val="FF0000"/>
          <w:sz w:val="20"/>
          <w:szCs w:val="20"/>
          <w:u w:val="single"/>
          <w:lang w:eastAsia="es-CL"/>
        </w:rPr>
        <w:t>tener</w:t>
      </w:r>
      <w:r w:rsidRPr="00C21C98"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  <w:t xml:space="preserve"> fuerza, sólo podemos observar sus efectos, no poseerla.</w:t>
      </w:r>
    </w:p>
    <w:p w14:paraId="129BC0C6" w14:textId="77777777" w:rsidR="00E47C5B" w:rsidRPr="00C21C98" w:rsidRDefault="00E47C5B" w:rsidP="00E47C5B">
      <w:pPr>
        <w:pStyle w:val="Prrafodelista"/>
        <w:ind w:left="0"/>
        <w:jc w:val="both"/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</w:pPr>
      <w:r w:rsidRPr="00C21C98">
        <w:rPr>
          <w:rFonts w:ascii="Arial" w:hAnsi="Arial" w:cs="Arial"/>
          <w:i/>
          <w:noProof/>
          <w:color w:val="FF0000"/>
          <w:sz w:val="20"/>
          <w:szCs w:val="20"/>
          <w:lang w:eastAsia="es-CL"/>
        </w:rPr>
        <w:drawing>
          <wp:anchor distT="0" distB="0" distL="114300" distR="114300" simplePos="0" relativeHeight="251672576" behindDoc="0" locked="0" layoutInCell="1" allowOverlap="1" wp14:anchorId="23EF4D6B" wp14:editId="2E79C575">
            <wp:simplePos x="0" y="0"/>
            <wp:positionH relativeFrom="column">
              <wp:posOffset>3674110</wp:posOffset>
            </wp:positionH>
            <wp:positionV relativeFrom="paragraph">
              <wp:posOffset>140970</wp:posOffset>
            </wp:positionV>
            <wp:extent cx="1981200" cy="887730"/>
            <wp:effectExtent l="0" t="0" r="0" b="762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F332F" w14:textId="77777777" w:rsidR="00E47C5B" w:rsidRPr="00C21C98" w:rsidRDefault="00E47C5B" w:rsidP="00E47C5B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</w:pPr>
      <w:r w:rsidRPr="00C21C98">
        <w:rPr>
          <w:rFonts w:ascii="Arial" w:eastAsia="Times New Roman" w:hAnsi="Arial" w:cs="Arial"/>
          <w:bCs/>
          <w:i/>
          <w:color w:val="FF0000"/>
          <w:sz w:val="20"/>
          <w:szCs w:val="20"/>
          <w:lang w:eastAsia="es-CL"/>
        </w:rPr>
        <w:t>Las fuerzas se diferencian claramente en magnitud (por esa razón un lado está más arriba que el otro. Sin embargo, el sentido es el mismo.</w:t>
      </w:r>
    </w:p>
    <w:p w14:paraId="1F9B8850" w14:textId="77777777" w:rsidR="00E47C5B" w:rsidRDefault="00E47C5B" w:rsidP="00E47C5B">
      <w:pPr>
        <w:pStyle w:val="Prrafodelista"/>
        <w:ind w:left="0"/>
        <w:jc w:val="both"/>
        <w:rPr>
          <w:rFonts w:ascii="Arial" w:eastAsia="Times New Roman" w:hAnsi="Arial" w:cs="Arial"/>
          <w:sz w:val="20"/>
          <w:szCs w:val="20"/>
          <w:lang w:eastAsia="es-CL"/>
        </w:rPr>
      </w:pPr>
    </w:p>
    <w:p w14:paraId="2CC930AB" w14:textId="77777777" w:rsidR="00E47C5B" w:rsidRDefault="00E47C5B" w:rsidP="00E47C5B">
      <w:pPr>
        <w:pStyle w:val="Prrafodelista"/>
        <w:ind w:left="0"/>
        <w:jc w:val="both"/>
        <w:rPr>
          <w:rFonts w:ascii="Arial" w:eastAsia="Times New Roman" w:hAnsi="Arial" w:cs="Arial"/>
          <w:sz w:val="20"/>
          <w:szCs w:val="20"/>
          <w:lang w:eastAsia="es-CL"/>
        </w:rPr>
      </w:pPr>
    </w:p>
    <w:p w14:paraId="3D5CCE2A" w14:textId="77777777" w:rsidR="009521B2" w:rsidRDefault="00E47C5B" w:rsidP="00E47C5B">
      <w:pPr>
        <w:pStyle w:val="Prrafodelista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sz w:val="20"/>
          <w:szCs w:val="20"/>
          <w:lang w:eastAsia="es-CL"/>
        </w:rPr>
        <w:t>Elaborado por</w:t>
      </w:r>
      <w:r>
        <w:rPr>
          <w:rFonts w:ascii="Verdana" w:eastAsia="Times New Roman" w:hAnsi="Verdana"/>
          <w:b/>
          <w:bCs/>
          <w:noProof/>
          <w:color w:val="000000"/>
          <w:sz w:val="11"/>
          <w:szCs w:val="11"/>
          <w:lang w:eastAsia="es-CL"/>
        </w:rPr>
        <w:drawing>
          <wp:anchor distT="0" distB="0" distL="114300" distR="114300" simplePos="0" relativeHeight="251674624" behindDoc="0" locked="0" layoutInCell="1" allowOverlap="1" wp14:anchorId="1098ED34" wp14:editId="55D0933F">
            <wp:simplePos x="0" y="0"/>
            <wp:positionH relativeFrom="column">
              <wp:posOffset>1102995</wp:posOffset>
            </wp:positionH>
            <wp:positionV relativeFrom="paragraph">
              <wp:posOffset>-24130</wp:posOffset>
            </wp:positionV>
            <wp:extent cx="1371600" cy="485140"/>
            <wp:effectExtent l="0" t="0" r="0" b="0"/>
            <wp:wrapSquare wrapText="bothSides"/>
            <wp:docPr id="24" name="Imagen 24" descr="logo sip,Red de coleg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logo sip,Red de colegio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9521B2" w:rsidSect="007800B5">
      <w:headerReference w:type="default" r:id="rId18"/>
      <w:footerReference w:type="default" r:id="rId19"/>
      <w:headerReference w:type="first" r:id="rId20"/>
      <w:footerReference w:type="first" r:id="rId21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CBF2D" w14:textId="77777777" w:rsidR="009326E3" w:rsidRDefault="009326E3" w:rsidP="00DB4839">
      <w:pPr>
        <w:spacing w:after="0" w:line="240" w:lineRule="auto"/>
      </w:pPr>
      <w:r>
        <w:separator/>
      </w:r>
    </w:p>
  </w:endnote>
  <w:endnote w:type="continuationSeparator" w:id="0">
    <w:p w14:paraId="5F647358" w14:textId="77777777" w:rsidR="009326E3" w:rsidRDefault="009326E3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67FBA83C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3D437EE" wp14:editId="3F728718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E47C5B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3C71FF1B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380AAE9F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7B57132" wp14:editId="76C45DF5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6557531" wp14:editId="777DB5EF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E47C5B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0CD9E182" w14:textId="77777777"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DA9EF" w14:textId="77777777" w:rsidR="009326E3" w:rsidRDefault="009326E3" w:rsidP="00DB4839">
      <w:pPr>
        <w:spacing w:after="0" w:line="240" w:lineRule="auto"/>
      </w:pPr>
      <w:r>
        <w:separator/>
      </w:r>
    </w:p>
  </w:footnote>
  <w:footnote w:type="continuationSeparator" w:id="0">
    <w:p w14:paraId="6E966548" w14:textId="77777777" w:rsidR="009326E3" w:rsidRDefault="009326E3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91F6E" w14:textId="77777777" w:rsidR="00BA4256" w:rsidRDefault="00BA4256">
    <w:pPr>
      <w:pStyle w:val="Encabezado"/>
      <w:jc w:val="right"/>
    </w:pPr>
  </w:p>
  <w:p w14:paraId="34A77B0E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B34EF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32BE"/>
    <w:multiLevelType w:val="hybridMultilevel"/>
    <w:tmpl w:val="C65E7B88"/>
    <w:lvl w:ilvl="0" w:tplc="8B8A94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C56B9"/>
    <w:rsid w:val="002437C0"/>
    <w:rsid w:val="002549C1"/>
    <w:rsid w:val="002E2049"/>
    <w:rsid w:val="00326F8E"/>
    <w:rsid w:val="00337598"/>
    <w:rsid w:val="003B0584"/>
    <w:rsid w:val="00407185"/>
    <w:rsid w:val="004278EE"/>
    <w:rsid w:val="00435EE0"/>
    <w:rsid w:val="004A1072"/>
    <w:rsid w:val="004C7B70"/>
    <w:rsid w:val="005178D6"/>
    <w:rsid w:val="005356AF"/>
    <w:rsid w:val="00545CE7"/>
    <w:rsid w:val="00583B6E"/>
    <w:rsid w:val="00646DB0"/>
    <w:rsid w:val="00680326"/>
    <w:rsid w:val="00686FCC"/>
    <w:rsid w:val="006B171B"/>
    <w:rsid w:val="006D453B"/>
    <w:rsid w:val="0071104A"/>
    <w:rsid w:val="0074664B"/>
    <w:rsid w:val="007764AC"/>
    <w:rsid w:val="007800B5"/>
    <w:rsid w:val="007C164D"/>
    <w:rsid w:val="0082611E"/>
    <w:rsid w:val="008A5BAF"/>
    <w:rsid w:val="009034D9"/>
    <w:rsid w:val="009326E3"/>
    <w:rsid w:val="009521B2"/>
    <w:rsid w:val="00956AFA"/>
    <w:rsid w:val="00A45832"/>
    <w:rsid w:val="00AA0854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90B5D"/>
    <w:rsid w:val="00DB4839"/>
    <w:rsid w:val="00E22396"/>
    <w:rsid w:val="00E47C5B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4DF1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MQQRJKESPSZQ-216-17912</_dlc_DocId>
    <_dlc_DocIdUrl xmlns="de2725e4-ec5b-47eb-bdd9-6fcbc3c86379">
      <Url>http://tec.mineduc.cl/UCE/curriculum_en_linea/_layouts/DocIdRedir.aspx?ID=MQQRJKESPSZQ-216-17912</Url>
      <Description>MQQRJKESPSZQ-216-17912</Description>
    </_dlc_DocIdUrl>
  </documentManagement>
</p:properties>
</file>

<file path=customXml/itemProps1.xml><?xml version="1.0" encoding="utf-8"?>
<ds:datastoreItem xmlns:ds="http://schemas.openxmlformats.org/officeDocument/2006/customXml" ds:itemID="{8E090638-6408-46F9-9234-286D2886EE32}"/>
</file>

<file path=customXml/itemProps2.xml><?xml version="1.0" encoding="utf-8"?>
<ds:datastoreItem xmlns:ds="http://schemas.openxmlformats.org/officeDocument/2006/customXml" ds:itemID="{B75E87D1-3CE7-4F07-AF7E-571579BF0993}"/>
</file>

<file path=customXml/itemProps3.xml><?xml version="1.0" encoding="utf-8"?>
<ds:datastoreItem xmlns:ds="http://schemas.openxmlformats.org/officeDocument/2006/customXml" ds:itemID="{0D129022-E226-4EE3-9ED1-0A29C3B55BB3}"/>
</file>

<file path=customXml/itemProps4.xml><?xml version="1.0" encoding="utf-8"?>
<ds:datastoreItem xmlns:ds="http://schemas.openxmlformats.org/officeDocument/2006/customXml" ds:itemID="{E30B319A-4921-4E68-BFD1-42D12A72B8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2013-01-15T14:20:00Z</cp:lastPrinted>
  <dcterms:created xsi:type="dcterms:W3CDTF">2013-01-15T15:01:00Z</dcterms:created>
  <dcterms:modified xsi:type="dcterms:W3CDTF">2013-01-15T15:01:00Z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605f910f-49db-4d52-8079-53beb93c33fe</vt:lpwstr>
  </property>
</Properties>
</file>