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E7629E" w14:textId="6E25BD81" w:rsidR="00FE26D9" w:rsidRDefault="00581E60">
      <w:pPr>
        <w:jc w:val="center"/>
        <w:rPr>
          <w:b/>
          <w:color w:val="88354D"/>
          <w:sz w:val="26"/>
          <w:szCs w:val="26"/>
        </w:rPr>
      </w:pPr>
      <w:r>
        <w:rPr>
          <w:b/>
          <w:color w:val="88354D"/>
          <w:sz w:val="26"/>
          <w:szCs w:val="26"/>
        </w:rPr>
        <w:t>GUÍA DE CONTENIDOS</w:t>
      </w:r>
    </w:p>
    <w:p w14:paraId="3BBF0690" w14:textId="77777777" w:rsidR="00FE26D9" w:rsidRDefault="00581E60">
      <w:pPr>
        <w:jc w:val="center"/>
        <w:rPr>
          <w:b/>
          <w:color w:val="808080"/>
          <w:sz w:val="24"/>
          <w:szCs w:val="24"/>
        </w:rPr>
      </w:pPr>
      <w:r>
        <w:rPr>
          <w:b/>
          <w:color w:val="808080"/>
          <w:sz w:val="24"/>
          <w:szCs w:val="24"/>
        </w:rPr>
        <w:t>FABRICACIÓN DE PROTOTIPO DE UNA MATRIZ DE CORTE</w:t>
      </w:r>
    </w:p>
    <w:p w14:paraId="2A6BA0E0" w14:textId="77777777" w:rsidR="00FE26D9" w:rsidRDefault="00FE26D9">
      <w:pPr>
        <w:rPr>
          <w:b/>
          <w:color w:val="808080"/>
        </w:rPr>
      </w:pPr>
    </w:p>
    <w:p w14:paraId="7E076DB0" w14:textId="77777777" w:rsidR="00FE26D9" w:rsidRDefault="00581E60">
      <w:pPr>
        <w:spacing w:after="0" w:line="240" w:lineRule="auto"/>
        <w:ind w:right="-234"/>
        <w:jc w:val="both"/>
        <w:rPr>
          <w:sz w:val="24"/>
          <w:szCs w:val="24"/>
        </w:rPr>
      </w:pPr>
      <w:r>
        <w:rPr>
          <w:sz w:val="24"/>
          <w:szCs w:val="24"/>
        </w:rPr>
        <w:t>Esta guía de contenidos tiene por objetivo introducir a las tecnologías de manufactura aditiva, incluyendo el proceso de impresión en 3D, las partes de una impresora 3D, y el uso de un software de corte para la configuración de parámetros de fabricación de</w:t>
      </w:r>
      <w:r>
        <w:rPr>
          <w:sz w:val="24"/>
          <w:szCs w:val="24"/>
        </w:rPr>
        <w:t xml:space="preserve"> piezas y prototipos mediante el uso de esta tecnología. Adicionalmente, se incluye una sección dedicada a la elección de una prensa excéntrica para una matriz de corte, considerando cálculos teóricos fundamentales.</w:t>
      </w:r>
    </w:p>
    <w:p w14:paraId="7E08019A" w14:textId="77777777" w:rsidR="00FE26D9" w:rsidRDefault="00FE26D9">
      <w:pPr>
        <w:spacing w:after="0" w:line="240" w:lineRule="auto"/>
        <w:ind w:right="-234"/>
        <w:jc w:val="both"/>
        <w:rPr>
          <w:sz w:val="24"/>
          <w:szCs w:val="24"/>
        </w:rPr>
      </w:pPr>
    </w:p>
    <w:p w14:paraId="14327D24" w14:textId="56128C3B" w:rsidR="00FE26D9" w:rsidRDefault="00581E60">
      <w:pPr>
        <w:spacing w:after="0" w:line="240" w:lineRule="auto"/>
        <w:ind w:right="-234"/>
        <w:jc w:val="both"/>
        <w:rPr>
          <w:sz w:val="24"/>
          <w:szCs w:val="24"/>
        </w:rPr>
      </w:pPr>
      <w:r>
        <w:rPr>
          <w:sz w:val="24"/>
          <w:szCs w:val="24"/>
        </w:rPr>
        <w:t>Esta guía te ayudará a realizar otras a</w:t>
      </w:r>
      <w:r>
        <w:rPr>
          <w:sz w:val="24"/>
          <w:szCs w:val="24"/>
        </w:rPr>
        <w:t xml:space="preserve">ctividades que se proponen más adelante, en las que deberás </w:t>
      </w:r>
      <w:r w:rsidR="004739ED">
        <w:rPr>
          <w:sz w:val="24"/>
          <w:szCs w:val="24"/>
        </w:rPr>
        <w:t>analizar</w:t>
      </w:r>
      <w:r>
        <w:rPr>
          <w:sz w:val="24"/>
          <w:szCs w:val="24"/>
        </w:rPr>
        <w:t xml:space="preserve"> y fabricar prototipos de una matriz de corte en una impresora 3D, según los aprendizajes esperados y criterios de evaluación que se exponen a continuación.</w:t>
      </w:r>
    </w:p>
    <w:p w14:paraId="6FF77BDB" w14:textId="77777777" w:rsidR="00FE26D9" w:rsidRDefault="00FE26D9">
      <w:pPr>
        <w:spacing w:after="0" w:line="276" w:lineRule="auto"/>
        <w:ind w:left="1440"/>
        <w:rPr>
          <w:sz w:val="24"/>
          <w:szCs w:val="24"/>
        </w:rPr>
      </w:pPr>
    </w:p>
    <w:tbl>
      <w:tblPr>
        <w:tblStyle w:val="a"/>
        <w:tblW w:w="1006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8080"/>
      </w:tblGrid>
      <w:tr w:rsidR="00FE26D9" w14:paraId="2E20B21D" w14:textId="77777777">
        <w:tc>
          <w:tcPr>
            <w:tcW w:w="1985" w:type="dxa"/>
            <w:tcBorders>
              <w:top w:val="nil"/>
              <w:left w:val="nil"/>
              <w:bottom w:val="single" w:sz="18" w:space="0" w:color="FFFFFF"/>
              <w:right w:val="single" w:sz="18" w:space="0" w:color="FFFFFF"/>
            </w:tcBorders>
            <w:shd w:val="clear" w:color="auto" w:fill="88354D"/>
            <w:vAlign w:val="center"/>
          </w:tcPr>
          <w:p w14:paraId="04578017" w14:textId="77777777" w:rsidR="00FE26D9" w:rsidRDefault="00FE26D9">
            <w:pPr>
              <w:rPr>
                <w:b/>
                <w:color w:val="FFFFFF"/>
                <w:sz w:val="26"/>
                <w:szCs w:val="26"/>
              </w:rPr>
            </w:pPr>
          </w:p>
          <w:p w14:paraId="2BD9ABD4" w14:textId="77777777" w:rsidR="00FE26D9" w:rsidRDefault="00581E60">
            <w:pPr>
              <w:rPr>
                <w:b/>
                <w:color w:val="FFFFFF"/>
                <w:sz w:val="26"/>
                <w:szCs w:val="26"/>
              </w:rPr>
            </w:pPr>
            <w:r>
              <w:rPr>
                <w:b/>
                <w:color w:val="FFFFFF"/>
                <w:sz w:val="26"/>
                <w:szCs w:val="26"/>
              </w:rPr>
              <w:t>OBJETIVO DE</w:t>
            </w:r>
          </w:p>
          <w:p w14:paraId="58A1A3B4" w14:textId="77777777" w:rsidR="00FE26D9" w:rsidRDefault="00581E60">
            <w:pPr>
              <w:rPr>
                <w:b/>
                <w:color w:val="FFFFFF"/>
                <w:sz w:val="26"/>
                <w:szCs w:val="26"/>
              </w:rPr>
            </w:pPr>
            <w:r>
              <w:rPr>
                <w:b/>
                <w:color w:val="FFFFFF"/>
                <w:sz w:val="26"/>
                <w:szCs w:val="26"/>
              </w:rPr>
              <w:t>LA ACTIVIDAD</w:t>
            </w:r>
          </w:p>
          <w:p w14:paraId="4C12195D" w14:textId="77777777" w:rsidR="00FE26D9" w:rsidRDefault="00FE26D9">
            <w:pPr>
              <w:rPr>
                <w:b/>
                <w:color w:val="88354D"/>
                <w:sz w:val="26"/>
                <w:szCs w:val="26"/>
              </w:rPr>
            </w:pPr>
          </w:p>
        </w:tc>
        <w:tc>
          <w:tcPr>
            <w:tcW w:w="8080" w:type="dxa"/>
            <w:tcBorders>
              <w:top w:val="nil"/>
              <w:left w:val="single" w:sz="18" w:space="0" w:color="FFFFFF"/>
              <w:bottom w:val="single" w:sz="12" w:space="0" w:color="A6A6A6"/>
              <w:right w:val="single" w:sz="18" w:space="0" w:color="FFFFFF"/>
            </w:tcBorders>
            <w:vAlign w:val="center"/>
          </w:tcPr>
          <w:p w14:paraId="6D63F0FB" w14:textId="77777777" w:rsidR="00FE26D9" w:rsidRDefault="00581E60">
            <w:pPr>
              <w:jc w:val="both"/>
              <w:rPr>
                <w:color w:val="88354D"/>
              </w:rPr>
            </w:pPr>
            <w:r>
              <w:t>Fab</w:t>
            </w:r>
            <w:r>
              <w:t>ricar un prototipo de matriz de corte para la obtención de una moneda de latón, mediante el diseño de la matriz en el módulo de Diseño y Dibujo de Moldes y Matrices</w:t>
            </w:r>
          </w:p>
        </w:tc>
      </w:tr>
      <w:tr w:rsidR="00FE26D9" w14:paraId="0EF9628C" w14:textId="77777777">
        <w:trPr>
          <w:trHeight w:val="1316"/>
        </w:trPr>
        <w:tc>
          <w:tcPr>
            <w:tcW w:w="1985" w:type="dxa"/>
            <w:tcBorders>
              <w:top w:val="single" w:sz="18" w:space="0" w:color="FFFFFF"/>
              <w:left w:val="nil"/>
              <w:bottom w:val="single" w:sz="18" w:space="0" w:color="FFFFFF"/>
              <w:right w:val="single" w:sz="18" w:space="0" w:color="FFFFFF"/>
            </w:tcBorders>
            <w:shd w:val="clear" w:color="auto" w:fill="88354D"/>
            <w:vAlign w:val="center"/>
          </w:tcPr>
          <w:p w14:paraId="375DCFC9" w14:textId="77777777" w:rsidR="00FE26D9" w:rsidRDefault="00FE26D9">
            <w:pPr>
              <w:rPr>
                <w:b/>
                <w:color w:val="FFFFFF"/>
                <w:sz w:val="26"/>
                <w:szCs w:val="26"/>
              </w:rPr>
            </w:pPr>
          </w:p>
          <w:p w14:paraId="24F93647" w14:textId="77777777" w:rsidR="00FE26D9" w:rsidRDefault="00581E60">
            <w:pPr>
              <w:rPr>
                <w:b/>
                <w:color w:val="FFFFFF"/>
                <w:sz w:val="26"/>
                <w:szCs w:val="26"/>
              </w:rPr>
            </w:pPr>
            <w:r>
              <w:rPr>
                <w:b/>
                <w:color w:val="FFFFFF"/>
                <w:sz w:val="26"/>
                <w:szCs w:val="26"/>
              </w:rPr>
              <w:t>OBJETIVOS DE</w:t>
            </w:r>
          </w:p>
          <w:p w14:paraId="07A3F69F" w14:textId="77777777" w:rsidR="00FE26D9" w:rsidRDefault="00581E60">
            <w:pPr>
              <w:rPr>
                <w:b/>
                <w:color w:val="FFFFFF"/>
                <w:sz w:val="26"/>
                <w:szCs w:val="26"/>
              </w:rPr>
            </w:pPr>
            <w:r>
              <w:rPr>
                <w:b/>
                <w:color w:val="FFFFFF"/>
                <w:sz w:val="26"/>
                <w:szCs w:val="26"/>
              </w:rPr>
              <w:t>APRENDIZAJE</w:t>
            </w:r>
          </w:p>
          <w:p w14:paraId="3838E769" w14:textId="77777777" w:rsidR="00FE26D9" w:rsidRDefault="00581E60">
            <w:pPr>
              <w:rPr>
                <w:b/>
                <w:color w:val="FFFFFF"/>
                <w:sz w:val="26"/>
                <w:szCs w:val="26"/>
              </w:rPr>
            </w:pPr>
            <w:r>
              <w:rPr>
                <w:b/>
                <w:color w:val="FFFFFF"/>
                <w:sz w:val="26"/>
                <w:szCs w:val="26"/>
              </w:rPr>
              <w:t>GENÉRICO</w:t>
            </w:r>
          </w:p>
          <w:p w14:paraId="7A128314" w14:textId="77777777" w:rsidR="00FE26D9" w:rsidRDefault="00FE26D9">
            <w:pPr>
              <w:rPr>
                <w:b/>
                <w:color w:val="88354D"/>
                <w:sz w:val="26"/>
                <w:szCs w:val="26"/>
              </w:rPr>
            </w:pPr>
          </w:p>
        </w:tc>
        <w:tc>
          <w:tcPr>
            <w:tcW w:w="8080" w:type="dxa"/>
            <w:tcBorders>
              <w:top w:val="single" w:sz="12" w:space="0" w:color="A6A6A6"/>
              <w:left w:val="single" w:sz="18" w:space="0" w:color="FFFFFF"/>
              <w:bottom w:val="single" w:sz="12" w:space="0" w:color="A6A6A6"/>
              <w:right w:val="single" w:sz="18" w:space="0" w:color="FFFFFF"/>
            </w:tcBorders>
            <w:vAlign w:val="center"/>
          </w:tcPr>
          <w:p w14:paraId="333B9199" w14:textId="77777777" w:rsidR="00FE26D9" w:rsidRDefault="00FE26D9">
            <w:pPr>
              <w:jc w:val="both"/>
              <w:rPr>
                <w:b/>
                <w:color w:val="88354D"/>
              </w:rPr>
            </w:pPr>
          </w:p>
          <w:p w14:paraId="0F4D73D3" w14:textId="77777777" w:rsidR="00FE26D9" w:rsidRDefault="00581E60">
            <w:pPr>
              <w:jc w:val="both"/>
              <w:rPr>
                <w:b/>
                <w:color w:val="88354D"/>
              </w:rPr>
            </w:pPr>
            <w:r>
              <w:rPr>
                <w:b/>
                <w:color w:val="88354D"/>
              </w:rPr>
              <w:t>B - C - I - K</w:t>
            </w:r>
          </w:p>
          <w:p w14:paraId="296125F1" w14:textId="77777777" w:rsidR="00FE26D9" w:rsidRDefault="00FE26D9">
            <w:pPr>
              <w:jc w:val="both"/>
              <w:rPr>
                <w:color w:val="88354D"/>
              </w:rPr>
            </w:pPr>
          </w:p>
        </w:tc>
      </w:tr>
      <w:tr w:rsidR="00FE26D9" w14:paraId="0F2DC1C0" w14:textId="77777777">
        <w:trPr>
          <w:trHeight w:val="1041"/>
        </w:trPr>
        <w:tc>
          <w:tcPr>
            <w:tcW w:w="1985" w:type="dxa"/>
            <w:tcBorders>
              <w:top w:val="single" w:sz="18" w:space="0" w:color="FFFFFF"/>
              <w:left w:val="nil"/>
              <w:bottom w:val="single" w:sz="18" w:space="0" w:color="FFFFFF"/>
              <w:right w:val="single" w:sz="18" w:space="0" w:color="FFFFFF"/>
            </w:tcBorders>
            <w:shd w:val="clear" w:color="auto" w:fill="88354D"/>
            <w:vAlign w:val="center"/>
          </w:tcPr>
          <w:p w14:paraId="10466017" w14:textId="77777777" w:rsidR="00FE26D9" w:rsidRDefault="00FE26D9">
            <w:pPr>
              <w:rPr>
                <w:b/>
                <w:color w:val="FFFFFF"/>
                <w:sz w:val="26"/>
                <w:szCs w:val="26"/>
              </w:rPr>
            </w:pPr>
          </w:p>
          <w:p w14:paraId="76E113EA" w14:textId="77777777" w:rsidR="00FE26D9" w:rsidRDefault="00581E60">
            <w:pPr>
              <w:rPr>
                <w:b/>
                <w:color w:val="FFFFFF"/>
                <w:sz w:val="26"/>
                <w:szCs w:val="26"/>
              </w:rPr>
            </w:pPr>
            <w:r>
              <w:rPr>
                <w:b/>
                <w:color w:val="FFFFFF"/>
                <w:sz w:val="26"/>
                <w:szCs w:val="26"/>
              </w:rPr>
              <w:t>APRENDIZAJE</w:t>
            </w:r>
          </w:p>
          <w:p w14:paraId="33C5F5BD" w14:textId="77777777" w:rsidR="00FE26D9" w:rsidRDefault="00581E60">
            <w:pPr>
              <w:rPr>
                <w:b/>
                <w:color w:val="FFFFFF"/>
                <w:sz w:val="26"/>
                <w:szCs w:val="26"/>
              </w:rPr>
            </w:pPr>
            <w:r>
              <w:rPr>
                <w:b/>
                <w:color w:val="FFFFFF"/>
                <w:sz w:val="26"/>
                <w:szCs w:val="26"/>
              </w:rPr>
              <w:t>ESPERADO</w:t>
            </w:r>
          </w:p>
          <w:p w14:paraId="4C7125B5" w14:textId="77777777" w:rsidR="00FE26D9" w:rsidRDefault="00FE26D9">
            <w:pPr>
              <w:rPr>
                <w:b/>
                <w:color w:val="88354D"/>
                <w:sz w:val="26"/>
                <w:szCs w:val="26"/>
              </w:rPr>
            </w:pPr>
          </w:p>
        </w:tc>
        <w:tc>
          <w:tcPr>
            <w:tcW w:w="8080" w:type="dxa"/>
            <w:tcBorders>
              <w:top w:val="single" w:sz="12" w:space="0" w:color="A6A6A6"/>
              <w:left w:val="single" w:sz="18" w:space="0" w:color="FFFFFF"/>
              <w:bottom w:val="single" w:sz="12" w:space="0" w:color="A6A6A6"/>
              <w:right w:val="single" w:sz="18" w:space="0" w:color="FFFFFF"/>
            </w:tcBorders>
            <w:vAlign w:val="center"/>
          </w:tcPr>
          <w:p w14:paraId="2BC066A0" w14:textId="77777777" w:rsidR="00FE26D9" w:rsidRDefault="00581E60">
            <w:pPr>
              <w:jc w:val="both"/>
              <w:rPr>
                <w:color w:val="88354D"/>
              </w:rPr>
            </w:pPr>
            <w:r>
              <w:rPr>
                <w:b/>
                <w:color w:val="808080"/>
              </w:rPr>
              <w:t>AE2.</w:t>
            </w:r>
            <w:r>
              <w:rPr>
                <w:color w:val="808080"/>
              </w:rPr>
              <w:t xml:space="preserve"> </w:t>
            </w:r>
            <w:r>
              <w:t>Fabrica matrices utilizando tecnologías de manufactura aditiva, considerando las especificaciones técnicas del diseño y las normas de matricería.</w:t>
            </w:r>
          </w:p>
        </w:tc>
      </w:tr>
      <w:tr w:rsidR="00FE26D9" w14:paraId="3C634BD9" w14:textId="77777777">
        <w:tc>
          <w:tcPr>
            <w:tcW w:w="1985" w:type="dxa"/>
            <w:tcBorders>
              <w:top w:val="single" w:sz="18" w:space="0" w:color="FFFFFF"/>
              <w:left w:val="nil"/>
              <w:bottom w:val="nil"/>
              <w:right w:val="single" w:sz="18" w:space="0" w:color="FFFFFF"/>
            </w:tcBorders>
            <w:shd w:val="clear" w:color="auto" w:fill="88354D"/>
            <w:vAlign w:val="center"/>
          </w:tcPr>
          <w:p w14:paraId="696E8A03" w14:textId="77777777" w:rsidR="00FE26D9" w:rsidRDefault="00FE26D9">
            <w:pPr>
              <w:rPr>
                <w:b/>
                <w:color w:val="FFFFFF"/>
                <w:sz w:val="26"/>
                <w:szCs w:val="26"/>
              </w:rPr>
            </w:pPr>
          </w:p>
          <w:p w14:paraId="50B175D2" w14:textId="77777777" w:rsidR="00FE26D9" w:rsidRDefault="00581E60">
            <w:pPr>
              <w:rPr>
                <w:b/>
                <w:color w:val="FFFFFF"/>
                <w:sz w:val="26"/>
                <w:szCs w:val="26"/>
              </w:rPr>
            </w:pPr>
            <w:r>
              <w:rPr>
                <w:b/>
                <w:color w:val="FFFFFF"/>
                <w:sz w:val="26"/>
                <w:szCs w:val="26"/>
              </w:rPr>
              <w:t>CRITERIOS DE</w:t>
            </w:r>
          </w:p>
          <w:p w14:paraId="4301E63C" w14:textId="77777777" w:rsidR="00FE26D9" w:rsidRDefault="00581E60">
            <w:pPr>
              <w:rPr>
                <w:b/>
                <w:color w:val="FFFFFF"/>
                <w:sz w:val="26"/>
                <w:szCs w:val="26"/>
              </w:rPr>
            </w:pPr>
            <w:r>
              <w:rPr>
                <w:b/>
                <w:color w:val="FFFFFF"/>
                <w:sz w:val="26"/>
                <w:szCs w:val="26"/>
              </w:rPr>
              <w:t>EVALUACIÓN</w:t>
            </w:r>
          </w:p>
          <w:p w14:paraId="3AEA69AF" w14:textId="77777777" w:rsidR="00FE26D9" w:rsidRDefault="00FE26D9">
            <w:pPr>
              <w:rPr>
                <w:b/>
                <w:color w:val="88354D"/>
                <w:sz w:val="26"/>
                <w:szCs w:val="26"/>
              </w:rPr>
            </w:pPr>
          </w:p>
        </w:tc>
        <w:tc>
          <w:tcPr>
            <w:tcW w:w="8080" w:type="dxa"/>
            <w:tcBorders>
              <w:top w:val="single" w:sz="12" w:space="0" w:color="A6A6A6"/>
              <w:left w:val="single" w:sz="18" w:space="0" w:color="FFFFFF"/>
              <w:bottom w:val="single" w:sz="12" w:space="0" w:color="FFFFFF"/>
              <w:right w:val="single" w:sz="18" w:space="0" w:color="FFFFFF"/>
            </w:tcBorders>
            <w:vAlign w:val="center"/>
          </w:tcPr>
          <w:p w14:paraId="4DE528E7" w14:textId="77777777" w:rsidR="00FE26D9" w:rsidRDefault="00581E60">
            <w:pPr>
              <w:jc w:val="both"/>
            </w:pPr>
            <w:r>
              <w:rPr>
                <w:b/>
                <w:color w:val="808080"/>
              </w:rPr>
              <w:t xml:space="preserve">2.1 </w:t>
            </w:r>
            <w:r>
              <w:t xml:space="preserve">Prepara máquinas de manufactura aditiva, para la fabricación de partes y piezas de una matriz de corte, considerando especificaciones técnicas del diseño. </w:t>
            </w:r>
          </w:p>
          <w:p w14:paraId="6B5F06F3" w14:textId="77777777" w:rsidR="00FE26D9" w:rsidRDefault="00581E60">
            <w:pPr>
              <w:jc w:val="both"/>
            </w:pPr>
            <w:r>
              <w:rPr>
                <w:b/>
                <w:color w:val="808080"/>
              </w:rPr>
              <w:t>2.2</w:t>
            </w:r>
            <w:r>
              <w:rPr>
                <w:color w:val="808080"/>
              </w:rPr>
              <w:t xml:space="preserve"> </w:t>
            </w:r>
            <w:r>
              <w:t>Fabrica partes y piezas de una matriz de corte, utilizando máquinas de manufactura aditiva.</w:t>
            </w:r>
          </w:p>
          <w:p w14:paraId="379A7ABC" w14:textId="77777777" w:rsidR="00FE26D9" w:rsidRDefault="00FE26D9">
            <w:pPr>
              <w:jc w:val="both"/>
              <w:rPr>
                <w:color w:val="88354D"/>
              </w:rPr>
            </w:pPr>
          </w:p>
        </w:tc>
      </w:tr>
    </w:tbl>
    <w:p w14:paraId="48619D99" w14:textId="77777777" w:rsidR="00FE26D9" w:rsidRDefault="00FE26D9">
      <w:pPr>
        <w:pStyle w:val="Ttulo2"/>
      </w:pPr>
    </w:p>
    <w:p w14:paraId="63E7C149" w14:textId="77777777" w:rsidR="00FE26D9" w:rsidRDefault="00FE26D9">
      <w:pPr>
        <w:spacing w:after="0"/>
        <w:rPr>
          <w:b/>
          <w:color w:val="88354D"/>
          <w:sz w:val="24"/>
          <w:szCs w:val="24"/>
        </w:rPr>
      </w:pPr>
    </w:p>
    <w:p w14:paraId="4CEEEB08" w14:textId="77777777" w:rsidR="00FE26D9" w:rsidRDefault="00FE26D9">
      <w:pPr>
        <w:spacing w:after="0"/>
        <w:rPr>
          <w:b/>
          <w:color w:val="88354D"/>
          <w:sz w:val="24"/>
          <w:szCs w:val="24"/>
        </w:rPr>
      </w:pPr>
    </w:p>
    <w:p w14:paraId="04BB5FC3" w14:textId="77777777" w:rsidR="00FE26D9" w:rsidRDefault="00FE26D9">
      <w:pPr>
        <w:spacing w:after="0"/>
        <w:rPr>
          <w:b/>
          <w:color w:val="88354D"/>
          <w:sz w:val="24"/>
          <w:szCs w:val="24"/>
        </w:rPr>
      </w:pPr>
    </w:p>
    <w:p w14:paraId="235564C1" w14:textId="77777777" w:rsidR="00FE26D9" w:rsidRDefault="00FE26D9">
      <w:pPr>
        <w:spacing w:after="0"/>
        <w:rPr>
          <w:b/>
          <w:color w:val="88354D"/>
          <w:sz w:val="24"/>
          <w:szCs w:val="24"/>
        </w:rPr>
      </w:pPr>
    </w:p>
    <w:p w14:paraId="1E06FA56" w14:textId="30865346" w:rsidR="00FE26D9" w:rsidRDefault="004739ED">
      <w:pPr>
        <w:pStyle w:val="Ttulo2"/>
      </w:pPr>
      <w:r>
        <w:lastRenderedPageBreak/>
        <w:t>TEMA</w:t>
      </w:r>
      <w:r w:rsidR="00581E60">
        <w:t xml:space="preserve"> N°1: FABRICACIÓN MEDIANTE MANUFACTURA ADITIVA</w:t>
      </w:r>
    </w:p>
    <w:p w14:paraId="0CBE6DE4" w14:textId="77777777" w:rsidR="00FE26D9" w:rsidRDefault="00581E60">
      <w:pPr>
        <w:rPr>
          <w:b/>
          <w:color w:val="88354D"/>
          <w:sz w:val="26"/>
          <w:szCs w:val="26"/>
        </w:rPr>
      </w:pPr>
      <w:r>
        <w:rPr>
          <w:b/>
          <w:color w:val="88354D"/>
          <w:sz w:val="26"/>
          <w:szCs w:val="26"/>
        </w:rPr>
        <w:t>¿Qué es la manufactura aditiva?</w:t>
      </w:r>
    </w:p>
    <w:p w14:paraId="008A8399" w14:textId="77777777" w:rsidR="00FE26D9" w:rsidRDefault="00581E60">
      <w:pPr>
        <w:widowControl w:val="0"/>
        <w:spacing w:after="120" w:line="276" w:lineRule="auto"/>
        <w:jc w:val="both"/>
        <w:rPr>
          <w:sz w:val="24"/>
          <w:szCs w:val="24"/>
        </w:rPr>
      </w:pPr>
      <w:r>
        <w:rPr>
          <w:sz w:val="24"/>
          <w:szCs w:val="24"/>
        </w:rPr>
        <w:t xml:space="preserve">La manufactura aditiva </w:t>
      </w:r>
      <w:r>
        <w:rPr>
          <w:b/>
          <w:color w:val="88354D"/>
          <w:sz w:val="24"/>
          <w:szCs w:val="24"/>
        </w:rPr>
        <w:t xml:space="preserve">(o fabricación aditiva) </w:t>
      </w:r>
      <w:r>
        <w:rPr>
          <w:sz w:val="24"/>
          <w:szCs w:val="24"/>
        </w:rPr>
        <w:t>forma parte de los pilares sobre los cuales se ha desarrollado la llamada industria 4.0. Esta revolucionaria tecnolog</w:t>
      </w:r>
      <w:r>
        <w:rPr>
          <w:sz w:val="24"/>
          <w:szCs w:val="24"/>
        </w:rPr>
        <w:t xml:space="preserve">ía permite producir objetos sólidos a partir de la adhesión de materiales, depositando el material </w:t>
      </w:r>
      <w:r>
        <w:rPr>
          <w:b/>
          <w:color w:val="88354D"/>
          <w:sz w:val="24"/>
          <w:szCs w:val="24"/>
        </w:rPr>
        <w:t>(plástico o metal)</w:t>
      </w:r>
      <w:r>
        <w:rPr>
          <w:sz w:val="24"/>
          <w:szCs w:val="24"/>
        </w:rPr>
        <w:t xml:space="preserve"> capa a capa de manera controlada. Esta técnica, llamada comúnmente como </w:t>
      </w:r>
      <w:r>
        <w:rPr>
          <w:b/>
          <w:color w:val="88354D"/>
          <w:sz w:val="24"/>
          <w:szCs w:val="24"/>
        </w:rPr>
        <w:t>Impresión 3D</w:t>
      </w:r>
      <w:r>
        <w:rPr>
          <w:sz w:val="24"/>
          <w:szCs w:val="24"/>
        </w:rPr>
        <w:t xml:space="preserve">, permite fabricar objetos con formas personalizadas, </w:t>
      </w:r>
      <w:r>
        <w:rPr>
          <w:sz w:val="24"/>
          <w:szCs w:val="24"/>
        </w:rPr>
        <w:t xml:space="preserve">las cuales son modeladas previamente mediante programas de diseño asistido por computadora </w:t>
      </w:r>
      <w:r>
        <w:rPr>
          <w:b/>
          <w:color w:val="88354D"/>
          <w:sz w:val="24"/>
          <w:szCs w:val="24"/>
        </w:rPr>
        <w:t>(CAD).</w:t>
      </w:r>
    </w:p>
    <w:p w14:paraId="5CE727CC" w14:textId="77777777" w:rsidR="00FE26D9" w:rsidRDefault="00581E60">
      <w:pPr>
        <w:widowControl w:val="0"/>
        <w:spacing w:after="120" w:line="276" w:lineRule="auto"/>
        <w:jc w:val="both"/>
        <w:rPr>
          <w:sz w:val="24"/>
          <w:szCs w:val="24"/>
        </w:rPr>
      </w:pPr>
      <w:r>
        <w:rPr>
          <w:sz w:val="24"/>
          <w:szCs w:val="24"/>
        </w:rPr>
        <w:t>A diferencia de los procesos clásicos de mecanizado de piezas, los cuales, basan su principio de funcionamiento en la remoción de material o arranque de virut</w:t>
      </w:r>
      <w:r>
        <w:rPr>
          <w:sz w:val="24"/>
          <w:szCs w:val="24"/>
        </w:rPr>
        <w:t xml:space="preserve">a, la impresión 3D permite fabricar piezas sin la necesidad de elementos de utilería, ni herramientas especiales. Además, permite obtener las piezas hasta un 90% más rápido, y genera una cantidad considerablemente menor de desechos. </w:t>
      </w:r>
    </w:p>
    <w:p w14:paraId="2AEEA530" w14:textId="77777777" w:rsidR="00FE26D9" w:rsidRDefault="00581E60">
      <w:pPr>
        <w:widowControl w:val="0"/>
        <w:spacing w:after="120" w:line="276" w:lineRule="auto"/>
        <w:jc w:val="both"/>
        <w:rPr>
          <w:sz w:val="24"/>
          <w:szCs w:val="24"/>
        </w:rPr>
      </w:pPr>
      <w:r>
        <w:rPr>
          <w:sz w:val="24"/>
          <w:szCs w:val="24"/>
        </w:rPr>
        <w:t>La manufactura aditiva</w:t>
      </w:r>
      <w:r>
        <w:rPr>
          <w:sz w:val="24"/>
          <w:szCs w:val="24"/>
        </w:rPr>
        <w:t xml:space="preserve"> la componen una serie de tecnologías en crecimiento, las cuales presentan pequeñas variantes con relación al tipo de materiales a utilizar para producir las piezas. Se muestra en la </w:t>
      </w:r>
      <w:r>
        <w:rPr>
          <w:b/>
          <w:color w:val="88354D"/>
          <w:sz w:val="24"/>
          <w:szCs w:val="24"/>
        </w:rPr>
        <w:t>Tabla 1</w:t>
      </w:r>
      <w:r>
        <w:rPr>
          <w:color w:val="88354D"/>
          <w:sz w:val="24"/>
          <w:szCs w:val="24"/>
        </w:rPr>
        <w:t xml:space="preserve"> </w:t>
      </w:r>
      <w:r>
        <w:rPr>
          <w:sz w:val="24"/>
          <w:szCs w:val="24"/>
        </w:rPr>
        <w:t xml:space="preserve">algunas de las tecnologías comúnmente utilizadas. </w:t>
      </w:r>
    </w:p>
    <w:p w14:paraId="2043ECD8" w14:textId="77777777" w:rsidR="00FE26D9" w:rsidRDefault="00FE26D9">
      <w:pPr>
        <w:widowControl w:val="0"/>
        <w:spacing w:after="120" w:line="276" w:lineRule="auto"/>
        <w:jc w:val="both"/>
        <w:rPr>
          <w:sz w:val="24"/>
          <w:szCs w:val="24"/>
        </w:rPr>
      </w:pPr>
    </w:p>
    <w:p w14:paraId="68E1DC1B" w14:textId="77777777" w:rsidR="00FE26D9" w:rsidRDefault="00581E60">
      <w:pPr>
        <w:widowControl w:val="0"/>
        <w:spacing w:after="120" w:line="276" w:lineRule="auto"/>
        <w:jc w:val="center"/>
        <w:rPr>
          <w:b/>
          <w:color w:val="88354D"/>
          <w:sz w:val="24"/>
          <w:szCs w:val="24"/>
        </w:rPr>
      </w:pPr>
      <w:r>
        <w:rPr>
          <w:b/>
          <w:color w:val="88354D"/>
          <w:sz w:val="24"/>
          <w:szCs w:val="24"/>
        </w:rPr>
        <w:t>Tabla 1. Tecn</w:t>
      </w:r>
      <w:r>
        <w:rPr>
          <w:b/>
          <w:color w:val="88354D"/>
          <w:sz w:val="24"/>
          <w:szCs w:val="24"/>
        </w:rPr>
        <w:t>ologías de Impresión 3D</w:t>
      </w:r>
    </w:p>
    <w:tbl>
      <w:tblPr>
        <w:tblStyle w:val="a0"/>
        <w:tblW w:w="89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2978"/>
        <w:gridCol w:w="2978"/>
      </w:tblGrid>
      <w:tr w:rsidR="00FE26D9" w14:paraId="6688D002" w14:textId="77777777">
        <w:trPr>
          <w:trHeight w:val="580"/>
        </w:trPr>
        <w:tc>
          <w:tcPr>
            <w:tcW w:w="2977" w:type="dxa"/>
            <w:tcBorders>
              <w:top w:val="nil"/>
              <w:left w:val="nil"/>
              <w:bottom w:val="single" w:sz="18" w:space="0" w:color="FFFFFF"/>
              <w:right w:val="single" w:sz="18" w:space="0" w:color="FFFFFF"/>
            </w:tcBorders>
            <w:shd w:val="clear" w:color="auto" w:fill="88354D"/>
            <w:vAlign w:val="center"/>
          </w:tcPr>
          <w:p w14:paraId="3BC5D625" w14:textId="77777777" w:rsidR="00FE26D9" w:rsidRDefault="00581E60">
            <w:pPr>
              <w:widowControl w:val="0"/>
              <w:spacing w:after="120" w:line="276" w:lineRule="auto"/>
              <w:jc w:val="center"/>
              <w:rPr>
                <w:b/>
                <w:color w:val="FFFFFF"/>
                <w:sz w:val="24"/>
                <w:szCs w:val="24"/>
              </w:rPr>
            </w:pPr>
            <w:r>
              <w:rPr>
                <w:b/>
                <w:color w:val="FFFFFF"/>
                <w:sz w:val="24"/>
                <w:szCs w:val="24"/>
              </w:rPr>
              <w:t>TIPO</w:t>
            </w:r>
          </w:p>
        </w:tc>
        <w:tc>
          <w:tcPr>
            <w:tcW w:w="2978" w:type="dxa"/>
            <w:tcBorders>
              <w:top w:val="nil"/>
              <w:left w:val="single" w:sz="18" w:space="0" w:color="FFFFFF"/>
              <w:bottom w:val="single" w:sz="18" w:space="0" w:color="FFFFFF"/>
              <w:right w:val="single" w:sz="18" w:space="0" w:color="FFFFFF"/>
            </w:tcBorders>
            <w:shd w:val="clear" w:color="auto" w:fill="88354D"/>
            <w:vAlign w:val="center"/>
          </w:tcPr>
          <w:p w14:paraId="2FB51738" w14:textId="77777777" w:rsidR="00FE26D9" w:rsidRDefault="00581E60">
            <w:pPr>
              <w:widowControl w:val="0"/>
              <w:spacing w:after="120" w:line="276" w:lineRule="auto"/>
              <w:jc w:val="center"/>
              <w:rPr>
                <w:b/>
                <w:color w:val="FFFFFF"/>
                <w:sz w:val="24"/>
                <w:szCs w:val="24"/>
              </w:rPr>
            </w:pPr>
            <w:r>
              <w:rPr>
                <w:b/>
                <w:color w:val="FFFFFF"/>
                <w:sz w:val="24"/>
                <w:szCs w:val="24"/>
              </w:rPr>
              <w:t>TECNOLOGÍA</w:t>
            </w:r>
          </w:p>
        </w:tc>
        <w:tc>
          <w:tcPr>
            <w:tcW w:w="2978" w:type="dxa"/>
            <w:tcBorders>
              <w:top w:val="nil"/>
              <w:left w:val="single" w:sz="18" w:space="0" w:color="FFFFFF"/>
              <w:bottom w:val="single" w:sz="18" w:space="0" w:color="FFFFFF"/>
              <w:right w:val="nil"/>
            </w:tcBorders>
            <w:shd w:val="clear" w:color="auto" w:fill="88354D"/>
            <w:vAlign w:val="center"/>
          </w:tcPr>
          <w:p w14:paraId="514887A6" w14:textId="77777777" w:rsidR="00FE26D9" w:rsidRDefault="00581E60">
            <w:pPr>
              <w:widowControl w:val="0"/>
              <w:spacing w:after="120" w:line="276" w:lineRule="auto"/>
              <w:jc w:val="center"/>
              <w:rPr>
                <w:b/>
                <w:color w:val="FFFFFF"/>
                <w:sz w:val="24"/>
                <w:szCs w:val="24"/>
              </w:rPr>
            </w:pPr>
            <w:r>
              <w:rPr>
                <w:b/>
                <w:color w:val="FFFFFF"/>
                <w:sz w:val="24"/>
                <w:szCs w:val="24"/>
              </w:rPr>
              <w:t>MATERIALES</w:t>
            </w:r>
          </w:p>
        </w:tc>
      </w:tr>
      <w:tr w:rsidR="00FE26D9" w14:paraId="4D892169" w14:textId="77777777">
        <w:trPr>
          <w:trHeight w:val="580"/>
        </w:trPr>
        <w:tc>
          <w:tcPr>
            <w:tcW w:w="2977" w:type="dxa"/>
            <w:tcBorders>
              <w:top w:val="single" w:sz="18" w:space="0" w:color="FFFFFF"/>
              <w:left w:val="nil"/>
              <w:bottom w:val="single" w:sz="12" w:space="0" w:color="A6A6A6"/>
              <w:right w:val="single" w:sz="12" w:space="0" w:color="A6A6A6"/>
            </w:tcBorders>
            <w:vAlign w:val="center"/>
          </w:tcPr>
          <w:p w14:paraId="29A0BB5D" w14:textId="77777777" w:rsidR="00FE26D9" w:rsidRDefault="00581E60">
            <w:pPr>
              <w:widowControl w:val="0"/>
              <w:spacing w:after="120" w:line="276" w:lineRule="auto"/>
              <w:jc w:val="center"/>
              <w:rPr>
                <w:sz w:val="24"/>
                <w:szCs w:val="24"/>
              </w:rPr>
            </w:pPr>
            <w:r>
              <w:rPr>
                <w:sz w:val="24"/>
                <w:szCs w:val="24"/>
              </w:rPr>
              <w:t>Extrusión</w:t>
            </w:r>
          </w:p>
        </w:tc>
        <w:tc>
          <w:tcPr>
            <w:tcW w:w="2978" w:type="dxa"/>
            <w:tcBorders>
              <w:top w:val="single" w:sz="18" w:space="0" w:color="FFFFFF"/>
              <w:left w:val="single" w:sz="12" w:space="0" w:color="A6A6A6"/>
              <w:bottom w:val="single" w:sz="12" w:space="0" w:color="A6A6A6"/>
              <w:right w:val="single" w:sz="12" w:space="0" w:color="A6A6A6"/>
            </w:tcBorders>
            <w:vAlign w:val="center"/>
          </w:tcPr>
          <w:p w14:paraId="1640A213" w14:textId="77777777" w:rsidR="00FE26D9" w:rsidRDefault="00581E60">
            <w:pPr>
              <w:widowControl w:val="0"/>
              <w:spacing w:after="120" w:line="276" w:lineRule="auto"/>
              <w:jc w:val="center"/>
              <w:rPr>
                <w:sz w:val="24"/>
                <w:szCs w:val="24"/>
              </w:rPr>
            </w:pPr>
            <w:r>
              <w:rPr>
                <w:sz w:val="24"/>
                <w:szCs w:val="24"/>
              </w:rPr>
              <w:t>Modelado por deposición fundida (FDM)</w:t>
            </w:r>
          </w:p>
        </w:tc>
        <w:tc>
          <w:tcPr>
            <w:tcW w:w="2978" w:type="dxa"/>
            <w:tcBorders>
              <w:top w:val="single" w:sz="18" w:space="0" w:color="FFFFFF"/>
              <w:left w:val="single" w:sz="12" w:space="0" w:color="A6A6A6"/>
              <w:bottom w:val="single" w:sz="12" w:space="0" w:color="A6A6A6"/>
              <w:right w:val="nil"/>
            </w:tcBorders>
            <w:vAlign w:val="center"/>
          </w:tcPr>
          <w:p w14:paraId="48966AB9" w14:textId="77777777" w:rsidR="00FE26D9" w:rsidRDefault="00581E60">
            <w:pPr>
              <w:widowControl w:val="0"/>
              <w:spacing w:after="120" w:line="276" w:lineRule="auto"/>
              <w:jc w:val="center"/>
              <w:rPr>
                <w:sz w:val="24"/>
                <w:szCs w:val="24"/>
              </w:rPr>
            </w:pPr>
            <w:r>
              <w:rPr>
                <w:sz w:val="24"/>
                <w:szCs w:val="24"/>
              </w:rPr>
              <w:t>Termoplásticos</w:t>
            </w:r>
          </w:p>
        </w:tc>
      </w:tr>
      <w:tr w:rsidR="00FE26D9" w14:paraId="21E12175" w14:textId="77777777">
        <w:trPr>
          <w:trHeight w:val="580"/>
        </w:trPr>
        <w:tc>
          <w:tcPr>
            <w:tcW w:w="2977" w:type="dxa"/>
            <w:vMerge w:val="restart"/>
            <w:tcBorders>
              <w:top w:val="single" w:sz="12" w:space="0" w:color="A6A6A6"/>
              <w:left w:val="nil"/>
              <w:right w:val="single" w:sz="12" w:space="0" w:color="A6A6A6"/>
            </w:tcBorders>
            <w:vAlign w:val="center"/>
          </w:tcPr>
          <w:p w14:paraId="20D389B2" w14:textId="77777777" w:rsidR="00FE26D9" w:rsidRDefault="00581E60">
            <w:pPr>
              <w:widowControl w:val="0"/>
              <w:spacing w:after="120" w:line="276" w:lineRule="auto"/>
              <w:jc w:val="center"/>
              <w:rPr>
                <w:sz w:val="24"/>
                <w:szCs w:val="24"/>
              </w:rPr>
            </w:pPr>
            <w:r>
              <w:rPr>
                <w:sz w:val="24"/>
                <w:szCs w:val="24"/>
              </w:rPr>
              <w:t>Granulado</w:t>
            </w:r>
          </w:p>
        </w:tc>
        <w:tc>
          <w:tcPr>
            <w:tcW w:w="2978" w:type="dxa"/>
            <w:tcBorders>
              <w:top w:val="single" w:sz="12" w:space="0" w:color="A6A6A6"/>
              <w:left w:val="single" w:sz="12" w:space="0" w:color="A6A6A6"/>
              <w:bottom w:val="single" w:sz="12" w:space="0" w:color="A6A6A6"/>
              <w:right w:val="single" w:sz="12" w:space="0" w:color="A6A6A6"/>
            </w:tcBorders>
            <w:vAlign w:val="center"/>
          </w:tcPr>
          <w:p w14:paraId="6E562F41" w14:textId="77777777" w:rsidR="00FE26D9" w:rsidRDefault="00581E60">
            <w:pPr>
              <w:widowControl w:val="0"/>
              <w:spacing w:after="120" w:line="276" w:lineRule="auto"/>
              <w:jc w:val="center"/>
              <w:rPr>
                <w:sz w:val="24"/>
                <w:szCs w:val="24"/>
              </w:rPr>
            </w:pPr>
            <w:r>
              <w:rPr>
                <w:sz w:val="24"/>
                <w:szCs w:val="24"/>
              </w:rPr>
              <w:t>Sinterizado directo de metal por láser (DMLS)</w:t>
            </w:r>
          </w:p>
        </w:tc>
        <w:tc>
          <w:tcPr>
            <w:tcW w:w="2978" w:type="dxa"/>
            <w:tcBorders>
              <w:top w:val="single" w:sz="12" w:space="0" w:color="A6A6A6"/>
              <w:left w:val="single" w:sz="12" w:space="0" w:color="A6A6A6"/>
              <w:bottom w:val="single" w:sz="12" w:space="0" w:color="A6A6A6"/>
              <w:right w:val="nil"/>
            </w:tcBorders>
            <w:vAlign w:val="center"/>
          </w:tcPr>
          <w:p w14:paraId="7B5FB64A" w14:textId="77777777" w:rsidR="00FE26D9" w:rsidRDefault="00581E60">
            <w:pPr>
              <w:widowControl w:val="0"/>
              <w:spacing w:after="120" w:line="276" w:lineRule="auto"/>
              <w:jc w:val="center"/>
              <w:rPr>
                <w:sz w:val="24"/>
                <w:szCs w:val="24"/>
              </w:rPr>
            </w:pPr>
            <w:r>
              <w:rPr>
                <w:sz w:val="24"/>
                <w:szCs w:val="24"/>
              </w:rPr>
              <w:t>Casi cualquier aleación</w:t>
            </w:r>
          </w:p>
        </w:tc>
      </w:tr>
      <w:tr w:rsidR="00FE26D9" w14:paraId="5DFC652F" w14:textId="77777777">
        <w:trPr>
          <w:trHeight w:val="580"/>
        </w:trPr>
        <w:tc>
          <w:tcPr>
            <w:tcW w:w="2977" w:type="dxa"/>
            <w:vMerge/>
            <w:tcBorders>
              <w:top w:val="single" w:sz="12" w:space="0" w:color="A6A6A6"/>
              <w:left w:val="nil"/>
              <w:right w:val="single" w:sz="12" w:space="0" w:color="A6A6A6"/>
            </w:tcBorders>
            <w:vAlign w:val="center"/>
          </w:tcPr>
          <w:p w14:paraId="54CD409F" w14:textId="77777777" w:rsidR="00FE26D9" w:rsidRDefault="00FE26D9">
            <w:pPr>
              <w:widowControl w:val="0"/>
              <w:pBdr>
                <w:top w:val="nil"/>
                <w:left w:val="nil"/>
                <w:bottom w:val="nil"/>
                <w:right w:val="nil"/>
                <w:between w:val="nil"/>
              </w:pBdr>
              <w:spacing w:line="276" w:lineRule="auto"/>
              <w:rPr>
                <w:sz w:val="24"/>
                <w:szCs w:val="24"/>
              </w:rPr>
            </w:pPr>
          </w:p>
        </w:tc>
        <w:tc>
          <w:tcPr>
            <w:tcW w:w="2978" w:type="dxa"/>
            <w:tcBorders>
              <w:top w:val="single" w:sz="12" w:space="0" w:color="A6A6A6"/>
              <w:left w:val="single" w:sz="12" w:space="0" w:color="A6A6A6"/>
              <w:bottom w:val="single" w:sz="12" w:space="0" w:color="A6A6A6"/>
              <w:right w:val="single" w:sz="12" w:space="0" w:color="A6A6A6"/>
            </w:tcBorders>
            <w:vAlign w:val="center"/>
          </w:tcPr>
          <w:p w14:paraId="6134F9AA" w14:textId="77777777" w:rsidR="00FE26D9" w:rsidRDefault="00581E60">
            <w:pPr>
              <w:widowControl w:val="0"/>
              <w:spacing w:after="120" w:line="276" w:lineRule="auto"/>
              <w:jc w:val="center"/>
              <w:rPr>
                <w:sz w:val="24"/>
                <w:szCs w:val="24"/>
              </w:rPr>
            </w:pPr>
            <w:r>
              <w:rPr>
                <w:sz w:val="24"/>
                <w:szCs w:val="24"/>
              </w:rPr>
              <w:t>Fusión por haz de electrones (EBM)</w:t>
            </w:r>
          </w:p>
        </w:tc>
        <w:tc>
          <w:tcPr>
            <w:tcW w:w="2978" w:type="dxa"/>
            <w:tcBorders>
              <w:top w:val="single" w:sz="12" w:space="0" w:color="A6A6A6"/>
              <w:left w:val="single" w:sz="12" w:space="0" w:color="A6A6A6"/>
              <w:bottom w:val="single" w:sz="12" w:space="0" w:color="A6A6A6"/>
              <w:right w:val="nil"/>
            </w:tcBorders>
            <w:vAlign w:val="center"/>
          </w:tcPr>
          <w:p w14:paraId="485AC9CC" w14:textId="77777777" w:rsidR="00FE26D9" w:rsidRDefault="00581E60">
            <w:pPr>
              <w:widowControl w:val="0"/>
              <w:spacing w:after="120" w:line="276" w:lineRule="auto"/>
              <w:jc w:val="center"/>
              <w:rPr>
                <w:sz w:val="24"/>
                <w:szCs w:val="24"/>
              </w:rPr>
            </w:pPr>
            <w:r>
              <w:rPr>
                <w:sz w:val="24"/>
                <w:szCs w:val="24"/>
              </w:rPr>
              <w:t>Aleaciones de titanio</w:t>
            </w:r>
          </w:p>
        </w:tc>
      </w:tr>
      <w:tr w:rsidR="00FE26D9" w14:paraId="3C1A3527" w14:textId="77777777">
        <w:trPr>
          <w:trHeight w:val="580"/>
        </w:trPr>
        <w:tc>
          <w:tcPr>
            <w:tcW w:w="2977" w:type="dxa"/>
            <w:vMerge/>
            <w:tcBorders>
              <w:top w:val="single" w:sz="12" w:space="0" w:color="A6A6A6"/>
              <w:left w:val="nil"/>
              <w:right w:val="single" w:sz="12" w:space="0" w:color="A6A6A6"/>
            </w:tcBorders>
            <w:vAlign w:val="center"/>
          </w:tcPr>
          <w:p w14:paraId="36C2A041" w14:textId="77777777" w:rsidR="00FE26D9" w:rsidRDefault="00FE26D9">
            <w:pPr>
              <w:widowControl w:val="0"/>
              <w:pBdr>
                <w:top w:val="nil"/>
                <w:left w:val="nil"/>
                <w:bottom w:val="nil"/>
                <w:right w:val="nil"/>
                <w:between w:val="nil"/>
              </w:pBdr>
              <w:spacing w:line="276" w:lineRule="auto"/>
              <w:rPr>
                <w:sz w:val="24"/>
                <w:szCs w:val="24"/>
              </w:rPr>
            </w:pPr>
          </w:p>
        </w:tc>
        <w:tc>
          <w:tcPr>
            <w:tcW w:w="2978" w:type="dxa"/>
            <w:tcBorders>
              <w:top w:val="single" w:sz="12" w:space="0" w:color="A6A6A6"/>
              <w:left w:val="single" w:sz="12" w:space="0" w:color="A6A6A6"/>
              <w:bottom w:val="single" w:sz="12" w:space="0" w:color="A6A6A6"/>
              <w:right w:val="single" w:sz="12" w:space="0" w:color="A6A6A6"/>
            </w:tcBorders>
            <w:vAlign w:val="center"/>
          </w:tcPr>
          <w:p w14:paraId="638AB1D5" w14:textId="77777777" w:rsidR="00FE26D9" w:rsidRDefault="00581E60">
            <w:pPr>
              <w:widowControl w:val="0"/>
              <w:spacing w:after="120" w:line="276" w:lineRule="auto"/>
              <w:jc w:val="center"/>
              <w:rPr>
                <w:sz w:val="24"/>
                <w:szCs w:val="24"/>
              </w:rPr>
            </w:pPr>
            <w:r>
              <w:rPr>
                <w:sz w:val="24"/>
                <w:szCs w:val="24"/>
              </w:rPr>
              <w:t>Sinterizado selectivo por láser (SLS)</w:t>
            </w:r>
          </w:p>
        </w:tc>
        <w:tc>
          <w:tcPr>
            <w:tcW w:w="2978" w:type="dxa"/>
            <w:tcBorders>
              <w:top w:val="single" w:sz="12" w:space="0" w:color="A6A6A6"/>
              <w:left w:val="single" w:sz="12" w:space="0" w:color="A6A6A6"/>
              <w:bottom w:val="single" w:sz="12" w:space="0" w:color="A6A6A6"/>
              <w:right w:val="nil"/>
            </w:tcBorders>
            <w:vAlign w:val="center"/>
          </w:tcPr>
          <w:p w14:paraId="5AD51883" w14:textId="77777777" w:rsidR="00FE26D9" w:rsidRDefault="00581E60">
            <w:pPr>
              <w:widowControl w:val="0"/>
              <w:spacing w:after="120" w:line="276" w:lineRule="auto"/>
              <w:jc w:val="center"/>
              <w:rPr>
                <w:sz w:val="24"/>
                <w:szCs w:val="24"/>
              </w:rPr>
            </w:pPr>
            <w:r>
              <w:rPr>
                <w:sz w:val="24"/>
                <w:szCs w:val="24"/>
              </w:rPr>
              <w:t>Termoplásticos, polvos metálicos, polvos cerámicos</w:t>
            </w:r>
          </w:p>
        </w:tc>
      </w:tr>
      <w:tr w:rsidR="00FE26D9" w14:paraId="499CE6FD" w14:textId="77777777">
        <w:trPr>
          <w:trHeight w:val="580"/>
        </w:trPr>
        <w:tc>
          <w:tcPr>
            <w:tcW w:w="2977" w:type="dxa"/>
            <w:tcBorders>
              <w:top w:val="single" w:sz="12" w:space="0" w:color="A6A6A6"/>
              <w:left w:val="nil"/>
              <w:bottom w:val="single" w:sz="12" w:space="0" w:color="A6A6A6"/>
              <w:right w:val="single" w:sz="12" w:space="0" w:color="A6A6A6"/>
            </w:tcBorders>
            <w:vAlign w:val="center"/>
          </w:tcPr>
          <w:p w14:paraId="5475F1A8" w14:textId="77777777" w:rsidR="00FE26D9" w:rsidRDefault="00581E60">
            <w:pPr>
              <w:widowControl w:val="0"/>
              <w:spacing w:after="120" w:line="276" w:lineRule="auto"/>
              <w:jc w:val="center"/>
              <w:rPr>
                <w:sz w:val="24"/>
                <w:szCs w:val="24"/>
              </w:rPr>
            </w:pPr>
            <w:r>
              <w:rPr>
                <w:sz w:val="24"/>
                <w:szCs w:val="24"/>
              </w:rPr>
              <w:t>Fotoquímicos</w:t>
            </w:r>
          </w:p>
        </w:tc>
        <w:tc>
          <w:tcPr>
            <w:tcW w:w="2978" w:type="dxa"/>
            <w:tcBorders>
              <w:top w:val="single" w:sz="12" w:space="0" w:color="A6A6A6"/>
              <w:left w:val="single" w:sz="12" w:space="0" w:color="A6A6A6"/>
              <w:bottom w:val="single" w:sz="12" w:space="0" w:color="A6A6A6"/>
              <w:right w:val="single" w:sz="12" w:space="0" w:color="A6A6A6"/>
            </w:tcBorders>
            <w:vAlign w:val="center"/>
          </w:tcPr>
          <w:p w14:paraId="4BC4A7BA" w14:textId="77777777" w:rsidR="00FE26D9" w:rsidRDefault="00581E60">
            <w:pPr>
              <w:widowControl w:val="0"/>
              <w:spacing w:after="120" w:line="276" w:lineRule="auto"/>
              <w:jc w:val="center"/>
              <w:rPr>
                <w:sz w:val="24"/>
                <w:szCs w:val="24"/>
              </w:rPr>
            </w:pPr>
            <w:r>
              <w:rPr>
                <w:sz w:val="24"/>
                <w:szCs w:val="24"/>
              </w:rPr>
              <w:t>Estereolitografía (SLA)</w:t>
            </w:r>
          </w:p>
        </w:tc>
        <w:tc>
          <w:tcPr>
            <w:tcW w:w="2978" w:type="dxa"/>
            <w:tcBorders>
              <w:top w:val="single" w:sz="12" w:space="0" w:color="A6A6A6"/>
              <w:left w:val="single" w:sz="12" w:space="0" w:color="A6A6A6"/>
              <w:bottom w:val="single" w:sz="12" w:space="0" w:color="A6A6A6"/>
              <w:right w:val="nil"/>
            </w:tcBorders>
            <w:vAlign w:val="center"/>
          </w:tcPr>
          <w:p w14:paraId="52636169" w14:textId="77777777" w:rsidR="00FE26D9" w:rsidRDefault="00581E60">
            <w:pPr>
              <w:widowControl w:val="0"/>
              <w:spacing w:after="120" w:line="276" w:lineRule="auto"/>
              <w:jc w:val="center"/>
              <w:rPr>
                <w:sz w:val="24"/>
                <w:szCs w:val="24"/>
              </w:rPr>
            </w:pPr>
            <w:r>
              <w:rPr>
                <w:sz w:val="24"/>
                <w:szCs w:val="24"/>
              </w:rPr>
              <w:t>Fotopolímeros</w:t>
            </w:r>
          </w:p>
        </w:tc>
      </w:tr>
    </w:tbl>
    <w:p w14:paraId="23565CB1" w14:textId="77777777" w:rsidR="00FE26D9" w:rsidRDefault="00581E60">
      <w:pPr>
        <w:widowControl w:val="0"/>
        <w:spacing w:after="120" w:line="276" w:lineRule="auto"/>
        <w:jc w:val="center"/>
        <w:rPr>
          <w:sz w:val="20"/>
          <w:szCs w:val="20"/>
        </w:rPr>
      </w:pPr>
      <w:r>
        <w:rPr>
          <w:sz w:val="20"/>
          <w:szCs w:val="20"/>
        </w:rPr>
        <w:t>Fuente: Creación propia, adaptada de Wikipedia</w:t>
      </w:r>
    </w:p>
    <w:p w14:paraId="432EB18A" w14:textId="77777777" w:rsidR="00FE26D9" w:rsidRDefault="00FE26D9">
      <w:pPr>
        <w:widowControl w:val="0"/>
        <w:spacing w:after="120" w:line="276" w:lineRule="auto"/>
        <w:jc w:val="both"/>
        <w:rPr>
          <w:sz w:val="24"/>
          <w:szCs w:val="24"/>
        </w:rPr>
      </w:pPr>
    </w:p>
    <w:p w14:paraId="715DE0A8" w14:textId="77777777" w:rsidR="00FE26D9" w:rsidRDefault="00581E60">
      <w:pPr>
        <w:widowControl w:val="0"/>
        <w:spacing w:after="120" w:line="276" w:lineRule="auto"/>
        <w:jc w:val="both"/>
        <w:rPr>
          <w:sz w:val="24"/>
          <w:szCs w:val="24"/>
        </w:rPr>
      </w:pPr>
      <w:r>
        <w:rPr>
          <w:sz w:val="24"/>
          <w:szCs w:val="24"/>
        </w:rPr>
        <w:lastRenderedPageBreak/>
        <w:t xml:space="preserve">En el desarrollo de esta actividad nos basaremos en el </w:t>
      </w:r>
      <w:r>
        <w:rPr>
          <w:b/>
          <w:color w:val="88354D"/>
          <w:sz w:val="24"/>
          <w:szCs w:val="24"/>
        </w:rPr>
        <w:t>Modelado por deposición fundida (FDM)</w:t>
      </w:r>
      <w:r>
        <w:rPr>
          <w:sz w:val="24"/>
          <w:szCs w:val="24"/>
        </w:rPr>
        <w:t>, ya que es una de las tecnologías más estudiadas y desarrolladas del sector, además de presentar el mayor potencial</w:t>
      </w:r>
      <w:r>
        <w:rPr>
          <w:sz w:val="24"/>
          <w:szCs w:val="24"/>
        </w:rPr>
        <w:t xml:space="preserve"> debido a la amplia gama de materiales disponibles.</w:t>
      </w:r>
    </w:p>
    <w:p w14:paraId="398091F4" w14:textId="77777777" w:rsidR="00FE26D9" w:rsidRDefault="00FE26D9">
      <w:pPr>
        <w:widowControl w:val="0"/>
        <w:spacing w:after="120" w:line="276" w:lineRule="auto"/>
        <w:jc w:val="both"/>
        <w:rPr>
          <w:sz w:val="24"/>
          <w:szCs w:val="24"/>
        </w:rPr>
      </w:pPr>
    </w:p>
    <w:p w14:paraId="146C2079" w14:textId="77777777" w:rsidR="00FE26D9" w:rsidRDefault="00581E60">
      <w:pPr>
        <w:widowControl w:val="0"/>
        <w:spacing w:after="120" w:line="276" w:lineRule="auto"/>
        <w:jc w:val="both"/>
        <w:rPr>
          <w:b/>
          <w:color w:val="88354D"/>
          <w:sz w:val="26"/>
          <w:szCs w:val="26"/>
        </w:rPr>
      </w:pPr>
      <w:r>
        <w:rPr>
          <w:b/>
          <w:color w:val="88354D"/>
          <w:sz w:val="26"/>
          <w:szCs w:val="26"/>
        </w:rPr>
        <w:t>Modelado por deposición fundida (FDM)</w:t>
      </w:r>
    </w:p>
    <w:p w14:paraId="13268BD7" w14:textId="77777777" w:rsidR="00FE26D9" w:rsidRDefault="00581E60">
      <w:pPr>
        <w:widowControl w:val="0"/>
        <w:spacing w:after="120" w:line="276" w:lineRule="auto"/>
        <w:jc w:val="both"/>
        <w:rPr>
          <w:sz w:val="24"/>
          <w:szCs w:val="24"/>
        </w:rPr>
      </w:pPr>
      <w:r>
        <w:rPr>
          <w:sz w:val="24"/>
          <w:szCs w:val="24"/>
        </w:rPr>
        <w:t>En el modelado por deposición fundida, es uno de los métodos de fabricación destinado a la fabricación de prototipos y piezas de pequeña escala. Su funcionamiento se</w:t>
      </w:r>
      <w:r>
        <w:rPr>
          <w:sz w:val="24"/>
          <w:szCs w:val="24"/>
        </w:rPr>
        <w:t xml:space="preserve"> basa en la extrusión y depósito de material en forma de capas, las cuales se adhieren entre sí y conforman una geometría.</w:t>
      </w:r>
    </w:p>
    <w:p w14:paraId="48CF6E54" w14:textId="77777777" w:rsidR="00FE26D9" w:rsidRDefault="00FE26D9">
      <w:pPr>
        <w:widowControl w:val="0"/>
        <w:spacing w:after="120" w:line="276" w:lineRule="auto"/>
        <w:jc w:val="both"/>
        <w:rPr>
          <w:sz w:val="24"/>
          <w:szCs w:val="24"/>
        </w:rPr>
      </w:pPr>
    </w:p>
    <w:p w14:paraId="58C86155" w14:textId="77777777" w:rsidR="00FE26D9" w:rsidRDefault="00581E60">
      <w:pPr>
        <w:widowControl w:val="0"/>
        <w:spacing w:after="120" w:line="276" w:lineRule="auto"/>
        <w:jc w:val="center"/>
        <w:rPr>
          <w:b/>
          <w:color w:val="88354D"/>
          <w:sz w:val="24"/>
          <w:szCs w:val="24"/>
        </w:rPr>
      </w:pPr>
      <w:r>
        <w:rPr>
          <w:b/>
          <w:color w:val="88354D"/>
          <w:sz w:val="24"/>
          <w:szCs w:val="24"/>
        </w:rPr>
        <w:t>Figura 1. Bosquejo de funcionamiento impresión mediante FDM</w:t>
      </w:r>
      <w:r>
        <w:rPr>
          <w:noProof/>
        </w:rPr>
        <w:drawing>
          <wp:anchor distT="114300" distB="114300" distL="114300" distR="114300" simplePos="0" relativeHeight="251658240" behindDoc="0" locked="0" layoutInCell="1" hidden="0" allowOverlap="1" wp14:anchorId="4C8FC243" wp14:editId="421C533D">
            <wp:simplePos x="0" y="0"/>
            <wp:positionH relativeFrom="column">
              <wp:posOffset>553403</wp:posOffset>
            </wp:positionH>
            <wp:positionV relativeFrom="paragraph">
              <wp:posOffset>342900</wp:posOffset>
            </wp:positionV>
            <wp:extent cx="4509089" cy="3757574"/>
            <wp:effectExtent l="0" t="0" r="0" b="0"/>
            <wp:wrapSquare wrapText="bothSides" distT="114300" distB="114300" distL="114300" distR="114300"/>
            <wp:docPr id="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09089" cy="3757574"/>
                    </a:xfrm>
                    <a:prstGeom prst="rect">
                      <a:avLst/>
                    </a:prstGeom>
                    <a:ln/>
                  </pic:spPr>
                </pic:pic>
              </a:graphicData>
            </a:graphic>
          </wp:anchor>
        </w:drawing>
      </w:r>
    </w:p>
    <w:p w14:paraId="1A4AEB66" w14:textId="77777777" w:rsidR="00FE26D9" w:rsidRDefault="00FE26D9">
      <w:pPr>
        <w:widowControl w:val="0"/>
        <w:spacing w:after="120" w:line="276" w:lineRule="auto"/>
        <w:jc w:val="both"/>
        <w:rPr>
          <w:sz w:val="24"/>
          <w:szCs w:val="24"/>
        </w:rPr>
      </w:pPr>
    </w:p>
    <w:p w14:paraId="473562A6" w14:textId="77777777" w:rsidR="00FE26D9" w:rsidRDefault="00FE26D9">
      <w:pPr>
        <w:widowControl w:val="0"/>
        <w:spacing w:after="120" w:line="276" w:lineRule="auto"/>
        <w:jc w:val="both"/>
        <w:rPr>
          <w:sz w:val="24"/>
          <w:szCs w:val="24"/>
        </w:rPr>
      </w:pPr>
    </w:p>
    <w:p w14:paraId="661655CA" w14:textId="77777777" w:rsidR="00FE26D9" w:rsidRDefault="00FE26D9">
      <w:pPr>
        <w:widowControl w:val="0"/>
        <w:spacing w:after="120" w:line="276" w:lineRule="auto"/>
        <w:jc w:val="both"/>
        <w:rPr>
          <w:sz w:val="24"/>
          <w:szCs w:val="24"/>
        </w:rPr>
      </w:pPr>
    </w:p>
    <w:p w14:paraId="01E61E46" w14:textId="77777777" w:rsidR="00FE26D9" w:rsidRDefault="00FE26D9">
      <w:pPr>
        <w:widowControl w:val="0"/>
        <w:spacing w:after="120" w:line="276" w:lineRule="auto"/>
        <w:jc w:val="both"/>
        <w:rPr>
          <w:sz w:val="24"/>
          <w:szCs w:val="24"/>
        </w:rPr>
      </w:pPr>
    </w:p>
    <w:p w14:paraId="74240884" w14:textId="77777777" w:rsidR="00FE26D9" w:rsidRDefault="00FE26D9">
      <w:pPr>
        <w:widowControl w:val="0"/>
        <w:spacing w:after="120" w:line="276" w:lineRule="auto"/>
        <w:jc w:val="both"/>
        <w:rPr>
          <w:sz w:val="24"/>
          <w:szCs w:val="24"/>
        </w:rPr>
      </w:pPr>
    </w:p>
    <w:p w14:paraId="2567ACCA" w14:textId="77777777" w:rsidR="00FE26D9" w:rsidRDefault="00FE26D9">
      <w:pPr>
        <w:widowControl w:val="0"/>
        <w:spacing w:after="120" w:line="276" w:lineRule="auto"/>
        <w:jc w:val="both"/>
        <w:rPr>
          <w:sz w:val="24"/>
          <w:szCs w:val="24"/>
        </w:rPr>
      </w:pPr>
    </w:p>
    <w:p w14:paraId="155C7D1B" w14:textId="77777777" w:rsidR="00FE26D9" w:rsidRDefault="00FE26D9">
      <w:pPr>
        <w:widowControl w:val="0"/>
        <w:spacing w:after="120" w:line="276" w:lineRule="auto"/>
        <w:jc w:val="both"/>
        <w:rPr>
          <w:sz w:val="24"/>
          <w:szCs w:val="24"/>
        </w:rPr>
      </w:pPr>
    </w:p>
    <w:p w14:paraId="18381F5F" w14:textId="77777777" w:rsidR="00FE26D9" w:rsidRDefault="00FE26D9">
      <w:pPr>
        <w:widowControl w:val="0"/>
        <w:spacing w:after="120" w:line="276" w:lineRule="auto"/>
        <w:jc w:val="both"/>
        <w:rPr>
          <w:sz w:val="24"/>
          <w:szCs w:val="24"/>
        </w:rPr>
      </w:pPr>
    </w:p>
    <w:p w14:paraId="3C183995" w14:textId="77777777" w:rsidR="00FE26D9" w:rsidRDefault="00FE26D9">
      <w:pPr>
        <w:widowControl w:val="0"/>
        <w:spacing w:after="120" w:line="276" w:lineRule="auto"/>
        <w:jc w:val="both"/>
        <w:rPr>
          <w:sz w:val="24"/>
          <w:szCs w:val="24"/>
        </w:rPr>
      </w:pPr>
    </w:p>
    <w:p w14:paraId="0865DA34" w14:textId="77777777" w:rsidR="00FE26D9" w:rsidRDefault="00FE26D9">
      <w:pPr>
        <w:widowControl w:val="0"/>
        <w:spacing w:after="120" w:line="276" w:lineRule="auto"/>
        <w:jc w:val="both"/>
        <w:rPr>
          <w:sz w:val="18"/>
          <w:szCs w:val="18"/>
        </w:rPr>
      </w:pPr>
    </w:p>
    <w:p w14:paraId="4670C4E6" w14:textId="77777777" w:rsidR="00FE26D9" w:rsidRDefault="00FE26D9">
      <w:pPr>
        <w:widowControl w:val="0"/>
        <w:spacing w:after="120" w:line="276" w:lineRule="auto"/>
        <w:jc w:val="both"/>
        <w:rPr>
          <w:sz w:val="18"/>
          <w:szCs w:val="18"/>
        </w:rPr>
      </w:pPr>
    </w:p>
    <w:p w14:paraId="6F3E7462" w14:textId="77777777" w:rsidR="00FE26D9" w:rsidRDefault="00FE26D9">
      <w:pPr>
        <w:widowControl w:val="0"/>
        <w:spacing w:after="120" w:line="276" w:lineRule="auto"/>
        <w:jc w:val="both"/>
        <w:rPr>
          <w:sz w:val="18"/>
          <w:szCs w:val="18"/>
        </w:rPr>
      </w:pPr>
    </w:p>
    <w:p w14:paraId="4A03C2B8" w14:textId="77777777" w:rsidR="00FE26D9" w:rsidRDefault="00FE26D9">
      <w:pPr>
        <w:widowControl w:val="0"/>
        <w:spacing w:after="120" w:line="276" w:lineRule="auto"/>
        <w:jc w:val="both"/>
        <w:rPr>
          <w:sz w:val="18"/>
          <w:szCs w:val="18"/>
        </w:rPr>
      </w:pPr>
    </w:p>
    <w:p w14:paraId="0D51F513" w14:textId="77777777" w:rsidR="00FE26D9" w:rsidRDefault="00FE26D9">
      <w:pPr>
        <w:widowControl w:val="0"/>
        <w:spacing w:after="120" w:line="276" w:lineRule="auto"/>
        <w:jc w:val="both"/>
        <w:rPr>
          <w:sz w:val="18"/>
          <w:szCs w:val="18"/>
        </w:rPr>
      </w:pPr>
    </w:p>
    <w:p w14:paraId="1C33806B" w14:textId="77777777" w:rsidR="00FE26D9" w:rsidRDefault="00FE26D9">
      <w:pPr>
        <w:widowControl w:val="0"/>
        <w:spacing w:after="120" w:line="276" w:lineRule="auto"/>
        <w:jc w:val="both"/>
        <w:rPr>
          <w:sz w:val="18"/>
          <w:szCs w:val="18"/>
        </w:rPr>
      </w:pPr>
    </w:p>
    <w:p w14:paraId="7ED24A48" w14:textId="77777777" w:rsidR="00FE26D9" w:rsidRDefault="00581E60">
      <w:pPr>
        <w:widowControl w:val="0"/>
        <w:spacing w:after="120" w:line="276" w:lineRule="auto"/>
        <w:jc w:val="center"/>
        <w:rPr>
          <w:sz w:val="20"/>
          <w:szCs w:val="20"/>
        </w:rPr>
      </w:pPr>
      <w:r>
        <w:rPr>
          <w:sz w:val="20"/>
          <w:szCs w:val="20"/>
        </w:rPr>
        <w:t xml:space="preserve">Fuente: </w:t>
      </w:r>
      <w:hyperlink r:id="rId9">
        <w:r>
          <w:rPr>
            <w:color w:val="1155CC"/>
            <w:sz w:val="20"/>
            <w:szCs w:val="20"/>
            <w:u w:val="single"/>
          </w:rPr>
          <w:t>https://druckwege.de/en/home-en/technology/fused-deposition-modelling-fdm</w:t>
        </w:r>
      </w:hyperlink>
      <w:r>
        <w:rPr>
          <w:sz w:val="20"/>
          <w:szCs w:val="20"/>
        </w:rPr>
        <w:t xml:space="preserve"> </w:t>
      </w:r>
    </w:p>
    <w:p w14:paraId="64789BF3" w14:textId="77777777" w:rsidR="00FE26D9" w:rsidRDefault="00FE26D9">
      <w:pPr>
        <w:widowControl w:val="0"/>
        <w:spacing w:after="120" w:line="276" w:lineRule="auto"/>
        <w:jc w:val="both"/>
        <w:rPr>
          <w:sz w:val="18"/>
          <w:szCs w:val="18"/>
        </w:rPr>
      </w:pPr>
    </w:p>
    <w:p w14:paraId="0203936C" w14:textId="77777777" w:rsidR="00FE26D9" w:rsidRDefault="00FE26D9">
      <w:pPr>
        <w:widowControl w:val="0"/>
        <w:spacing w:after="120" w:line="276" w:lineRule="auto"/>
        <w:jc w:val="both"/>
        <w:rPr>
          <w:b/>
          <w:color w:val="808080"/>
          <w:sz w:val="24"/>
          <w:szCs w:val="24"/>
        </w:rPr>
      </w:pPr>
    </w:p>
    <w:p w14:paraId="5E3B370D" w14:textId="77777777" w:rsidR="00FE26D9" w:rsidRDefault="00581E60">
      <w:pPr>
        <w:widowControl w:val="0"/>
        <w:spacing w:before="240" w:after="120" w:line="276" w:lineRule="auto"/>
        <w:jc w:val="both"/>
        <w:rPr>
          <w:b/>
          <w:color w:val="88354D"/>
          <w:sz w:val="26"/>
          <w:szCs w:val="26"/>
        </w:rPr>
      </w:pPr>
      <w:r>
        <w:rPr>
          <w:b/>
          <w:color w:val="88354D"/>
          <w:sz w:val="26"/>
          <w:szCs w:val="26"/>
        </w:rPr>
        <w:lastRenderedPageBreak/>
        <w:t>Proceso de impresión en impresora 3D</w:t>
      </w:r>
    </w:p>
    <w:p w14:paraId="20BBDCFF" w14:textId="77777777" w:rsidR="00FE26D9" w:rsidRDefault="00581E60">
      <w:pPr>
        <w:widowControl w:val="0"/>
        <w:numPr>
          <w:ilvl w:val="0"/>
          <w:numId w:val="3"/>
        </w:numPr>
        <w:spacing w:after="0" w:line="276" w:lineRule="auto"/>
        <w:jc w:val="both"/>
        <w:rPr>
          <w:sz w:val="24"/>
          <w:szCs w:val="24"/>
        </w:rPr>
      </w:pPr>
      <w:r>
        <w:rPr>
          <w:sz w:val="24"/>
          <w:szCs w:val="24"/>
        </w:rPr>
        <w:t>El material (principalmente presentado en forma de filamentos y enrollados en bobinas), es introducido en una boquilla de extrusión.</w:t>
      </w:r>
    </w:p>
    <w:p w14:paraId="6219E300" w14:textId="77777777" w:rsidR="00FE26D9" w:rsidRDefault="00581E60">
      <w:pPr>
        <w:widowControl w:val="0"/>
        <w:numPr>
          <w:ilvl w:val="0"/>
          <w:numId w:val="3"/>
        </w:numPr>
        <w:spacing w:after="0" w:line="276" w:lineRule="auto"/>
        <w:jc w:val="both"/>
        <w:rPr>
          <w:sz w:val="24"/>
          <w:szCs w:val="24"/>
        </w:rPr>
      </w:pPr>
      <w:r>
        <w:rPr>
          <w:sz w:val="24"/>
          <w:szCs w:val="24"/>
        </w:rPr>
        <w:t>La boquilla de extrusión se calienta y funde el material.</w:t>
      </w:r>
    </w:p>
    <w:p w14:paraId="162651F7" w14:textId="77777777" w:rsidR="00FE26D9" w:rsidRDefault="00581E60">
      <w:pPr>
        <w:widowControl w:val="0"/>
        <w:numPr>
          <w:ilvl w:val="0"/>
          <w:numId w:val="3"/>
        </w:numPr>
        <w:spacing w:after="0" w:line="276" w:lineRule="auto"/>
        <w:jc w:val="both"/>
        <w:rPr>
          <w:sz w:val="24"/>
          <w:szCs w:val="24"/>
        </w:rPr>
      </w:pPr>
      <w:r>
        <w:rPr>
          <w:sz w:val="24"/>
          <w:szCs w:val="24"/>
        </w:rPr>
        <w:t>Se deposita el material de forma controlada sobre una base. Dados</w:t>
      </w:r>
      <w:r>
        <w:rPr>
          <w:sz w:val="24"/>
          <w:szCs w:val="24"/>
        </w:rPr>
        <w:t xml:space="preserve"> los parámetros de fabricación asignados y la geometría a fabricar, el extrusor se va moviendo únicamente en el eje X, la base o </w:t>
      </w:r>
      <w:r>
        <w:rPr>
          <w:b/>
          <w:color w:val="88354D"/>
          <w:sz w:val="24"/>
          <w:szCs w:val="24"/>
        </w:rPr>
        <w:t>“cama caliente”</w:t>
      </w:r>
      <w:r>
        <w:rPr>
          <w:color w:val="88354D"/>
          <w:sz w:val="24"/>
          <w:szCs w:val="24"/>
        </w:rPr>
        <w:t xml:space="preserve"> </w:t>
      </w:r>
      <w:r>
        <w:rPr>
          <w:sz w:val="24"/>
          <w:szCs w:val="24"/>
        </w:rPr>
        <w:t>se mueve en el eje Y, y los pilares sobre los cuales descansa el extrusor se mueve en el eje Z. También existen</w:t>
      </w:r>
      <w:r>
        <w:rPr>
          <w:sz w:val="24"/>
          <w:szCs w:val="24"/>
        </w:rPr>
        <w:t xml:space="preserve"> formatos de impresoras 3D en donde es la base la cual realiza el movimiento en el eje Z. </w:t>
      </w:r>
    </w:p>
    <w:p w14:paraId="572337D6" w14:textId="77777777" w:rsidR="00FE26D9" w:rsidRDefault="00581E60">
      <w:pPr>
        <w:widowControl w:val="0"/>
        <w:numPr>
          <w:ilvl w:val="0"/>
          <w:numId w:val="3"/>
        </w:numPr>
        <w:spacing w:after="120" w:line="276" w:lineRule="auto"/>
        <w:jc w:val="both"/>
        <w:rPr>
          <w:sz w:val="24"/>
          <w:szCs w:val="24"/>
        </w:rPr>
      </w:pPr>
      <w:r>
        <w:rPr>
          <w:sz w:val="24"/>
          <w:szCs w:val="24"/>
        </w:rPr>
        <w:t>El material fundido se enfría y se solidifica, obteniendo la pieza final.</w:t>
      </w:r>
    </w:p>
    <w:p w14:paraId="7D21F50A" w14:textId="77777777" w:rsidR="00FE26D9" w:rsidRDefault="00581E60">
      <w:pPr>
        <w:widowControl w:val="0"/>
        <w:spacing w:after="120" w:line="276" w:lineRule="auto"/>
        <w:jc w:val="both"/>
        <w:rPr>
          <w:sz w:val="24"/>
          <w:szCs w:val="24"/>
        </w:rPr>
      </w:pPr>
      <w:r>
        <w:rPr>
          <w:sz w:val="24"/>
          <w:szCs w:val="24"/>
        </w:rPr>
        <w:t>El sistema por el cual se mueven los componentes de una impresora 3D, es controlado por un ordenador, en donde se hace uso de un software para controlar los parámetros más importantes a considerar en la fabricación de una pieza mediante esta tecnología.</w:t>
      </w:r>
    </w:p>
    <w:p w14:paraId="1AC27AD8" w14:textId="77777777" w:rsidR="00FE26D9" w:rsidRDefault="00FE26D9">
      <w:pPr>
        <w:widowControl w:val="0"/>
        <w:spacing w:after="120" w:line="276" w:lineRule="auto"/>
        <w:jc w:val="both"/>
        <w:rPr>
          <w:sz w:val="24"/>
          <w:szCs w:val="24"/>
        </w:rPr>
      </w:pPr>
    </w:p>
    <w:p w14:paraId="31EF6DD6" w14:textId="77777777" w:rsidR="00FE26D9" w:rsidRDefault="00581E60">
      <w:pPr>
        <w:widowControl w:val="0"/>
        <w:spacing w:after="120" w:line="276" w:lineRule="auto"/>
        <w:jc w:val="both"/>
        <w:rPr>
          <w:b/>
          <w:color w:val="88354D"/>
          <w:sz w:val="26"/>
          <w:szCs w:val="26"/>
        </w:rPr>
      </w:pPr>
      <w:r>
        <w:rPr>
          <w:b/>
          <w:color w:val="88354D"/>
          <w:sz w:val="26"/>
          <w:szCs w:val="26"/>
        </w:rPr>
        <w:t>P</w:t>
      </w:r>
      <w:r>
        <w:rPr>
          <w:b/>
          <w:color w:val="88354D"/>
          <w:sz w:val="26"/>
          <w:szCs w:val="26"/>
        </w:rPr>
        <w:t>artes de una impresora 3D</w:t>
      </w:r>
    </w:p>
    <w:p w14:paraId="49557B84" w14:textId="77777777" w:rsidR="00FE26D9" w:rsidRDefault="00581E60">
      <w:pPr>
        <w:widowControl w:val="0"/>
        <w:spacing w:after="120" w:line="276" w:lineRule="auto"/>
        <w:jc w:val="both"/>
        <w:rPr>
          <w:sz w:val="24"/>
          <w:szCs w:val="24"/>
        </w:rPr>
      </w:pPr>
      <w:r>
        <w:rPr>
          <w:sz w:val="24"/>
          <w:szCs w:val="24"/>
        </w:rPr>
        <w:t>En general, una impresora 3D se puede dividir en las siguientes partes:</w:t>
      </w:r>
    </w:p>
    <w:p w14:paraId="6F704972" w14:textId="77777777" w:rsidR="00FE26D9" w:rsidRDefault="00581E60">
      <w:pPr>
        <w:widowControl w:val="0"/>
        <w:numPr>
          <w:ilvl w:val="0"/>
          <w:numId w:val="1"/>
        </w:numPr>
        <w:spacing w:after="120" w:line="276" w:lineRule="auto"/>
        <w:jc w:val="both"/>
        <w:rPr>
          <w:sz w:val="24"/>
          <w:szCs w:val="24"/>
        </w:rPr>
      </w:pPr>
      <w:r>
        <w:rPr>
          <w:b/>
          <w:color w:val="88354D"/>
          <w:sz w:val="24"/>
          <w:szCs w:val="24"/>
        </w:rPr>
        <w:t>Bobina:</w:t>
      </w:r>
      <w:r>
        <w:rPr>
          <w:color w:val="88354D"/>
          <w:sz w:val="24"/>
          <w:szCs w:val="24"/>
        </w:rPr>
        <w:t xml:space="preserve"> </w:t>
      </w:r>
      <w:r>
        <w:rPr>
          <w:sz w:val="24"/>
          <w:szCs w:val="24"/>
        </w:rPr>
        <w:t>Elemento de sujeción del material presentado en forma de filamento. Normalmente se puede encontrar en la parte superior de la impresora, o también pue</w:t>
      </w:r>
      <w:r>
        <w:rPr>
          <w:sz w:val="24"/>
          <w:szCs w:val="24"/>
        </w:rPr>
        <w:t>de encontrarse por uno de sus lados.</w:t>
      </w:r>
    </w:p>
    <w:p w14:paraId="41BE9A18" w14:textId="77777777" w:rsidR="00FE26D9" w:rsidRDefault="00581E60">
      <w:pPr>
        <w:widowControl w:val="0"/>
        <w:numPr>
          <w:ilvl w:val="0"/>
          <w:numId w:val="1"/>
        </w:numPr>
        <w:spacing w:after="0" w:line="276" w:lineRule="auto"/>
        <w:jc w:val="both"/>
        <w:rPr>
          <w:sz w:val="24"/>
          <w:szCs w:val="24"/>
        </w:rPr>
      </w:pPr>
      <w:r>
        <w:rPr>
          <w:b/>
          <w:color w:val="88354D"/>
          <w:sz w:val="24"/>
          <w:szCs w:val="24"/>
        </w:rPr>
        <w:t>Extrusor:</w:t>
      </w:r>
      <w:r>
        <w:rPr>
          <w:color w:val="88354D"/>
          <w:sz w:val="24"/>
          <w:szCs w:val="24"/>
        </w:rPr>
        <w:t xml:space="preserve"> </w:t>
      </w:r>
      <w:r>
        <w:rPr>
          <w:sz w:val="24"/>
          <w:szCs w:val="24"/>
        </w:rPr>
        <w:t>Controla con precisión el material depositado. Arrastra y luego extruye el material fundido.</w:t>
      </w:r>
    </w:p>
    <w:p w14:paraId="482A51FA" w14:textId="77777777" w:rsidR="00FE26D9" w:rsidRDefault="00581E60">
      <w:pPr>
        <w:widowControl w:val="0"/>
        <w:numPr>
          <w:ilvl w:val="0"/>
          <w:numId w:val="1"/>
        </w:numPr>
        <w:spacing w:after="120" w:line="276" w:lineRule="auto"/>
        <w:jc w:val="both"/>
        <w:rPr>
          <w:sz w:val="24"/>
          <w:szCs w:val="24"/>
        </w:rPr>
      </w:pPr>
      <w:r>
        <w:rPr>
          <w:b/>
          <w:color w:val="88354D"/>
          <w:sz w:val="24"/>
          <w:szCs w:val="24"/>
        </w:rPr>
        <w:t>Cabezal o Hotend:</w:t>
      </w:r>
      <w:r>
        <w:rPr>
          <w:color w:val="88354D"/>
          <w:sz w:val="24"/>
          <w:szCs w:val="24"/>
        </w:rPr>
        <w:t xml:space="preserve"> </w:t>
      </w:r>
      <w:r>
        <w:rPr>
          <w:sz w:val="24"/>
          <w:szCs w:val="24"/>
        </w:rPr>
        <w:t>Elemento que funde el filamento. Contiene elementos que controlan la temperatura a la cual se fund</w:t>
      </w:r>
      <w:r>
        <w:rPr>
          <w:sz w:val="24"/>
          <w:szCs w:val="24"/>
        </w:rPr>
        <w:t>irá el plástico u otro material.</w:t>
      </w:r>
    </w:p>
    <w:p w14:paraId="1A97B3B2" w14:textId="77777777" w:rsidR="00FE26D9" w:rsidRDefault="00581E60">
      <w:pPr>
        <w:widowControl w:val="0"/>
        <w:numPr>
          <w:ilvl w:val="0"/>
          <w:numId w:val="1"/>
        </w:numPr>
        <w:spacing w:after="120" w:line="276" w:lineRule="auto"/>
        <w:jc w:val="both"/>
        <w:rPr>
          <w:sz w:val="24"/>
          <w:szCs w:val="24"/>
        </w:rPr>
      </w:pPr>
      <w:r>
        <w:rPr>
          <w:b/>
          <w:color w:val="88354D"/>
          <w:sz w:val="24"/>
          <w:szCs w:val="24"/>
        </w:rPr>
        <w:t>Electrónica:</w:t>
      </w:r>
      <w:r>
        <w:rPr>
          <w:color w:val="88354D"/>
          <w:sz w:val="24"/>
          <w:szCs w:val="24"/>
        </w:rPr>
        <w:t xml:space="preserve"> </w:t>
      </w:r>
      <w:r>
        <w:rPr>
          <w:sz w:val="24"/>
          <w:szCs w:val="24"/>
        </w:rPr>
        <w:t>La impresora tiene una serie de elementos electrónicos que permiten el control de los elementos mecánicos que la componen y el funcionamiento de la impresora en sí. Incluye un procesador de ejecución de program</w:t>
      </w:r>
      <w:r>
        <w:rPr>
          <w:sz w:val="24"/>
          <w:szCs w:val="24"/>
        </w:rPr>
        <w:t>as, drivers de control de motores, y controles de los elementos térmicos de la impresora.</w:t>
      </w:r>
    </w:p>
    <w:p w14:paraId="48D57F44" w14:textId="77777777" w:rsidR="00FE26D9" w:rsidRDefault="00581E60">
      <w:pPr>
        <w:widowControl w:val="0"/>
        <w:numPr>
          <w:ilvl w:val="0"/>
          <w:numId w:val="1"/>
        </w:numPr>
        <w:spacing w:after="120" w:line="276" w:lineRule="auto"/>
        <w:jc w:val="both"/>
        <w:rPr>
          <w:sz w:val="24"/>
          <w:szCs w:val="24"/>
        </w:rPr>
      </w:pPr>
      <w:r>
        <w:rPr>
          <w:b/>
          <w:color w:val="88354D"/>
          <w:sz w:val="24"/>
          <w:szCs w:val="24"/>
        </w:rPr>
        <w:t>Fuente alimentación:</w:t>
      </w:r>
      <w:r>
        <w:rPr>
          <w:color w:val="88354D"/>
          <w:sz w:val="24"/>
          <w:szCs w:val="24"/>
        </w:rPr>
        <w:t xml:space="preserve"> </w:t>
      </w:r>
      <w:r>
        <w:rPr>
          <w:sz w:val="24"/>
          <w:szCs w:val="24"/>
        </w:rPr>
        <w:t xml:space="preserve">Proporciona la energía eléctrica a la impresora. </w:t>
      </w:r>
    </w:p>
    <w:p w14:paraId="4180381B" w14:textId="77777777" w:rsidR="00FE26D9" w:rsidRDefault="00581E60">
      <w:pPr>
        <w:widowControl w:val="0"/>
        <w:numPr>
          <w:ilvl w:val="0"/>
          <w:numId w:val="1"/>
        </w:numPr>
        <w:spacing w:after="120" w:line="276" w:lineRule="auto"/>
        <w:jc w:val="both"/>
        <w:rPr>
          <w:sz w:val="24"/>
          <w:szCs w:val="24"/>
        </w:rPr>
      </w:pPr>
      <w:r>
        <w:rPr>
          <w:b/>
          <w:color w:val="88354D"/>
          <w:sz w:val="24"/>
          <w:szCs w:val="24"/>
        </w:rPr>
        <w:t>Cama o base:</w:t>
      </w:r>
      <w:r>
        <w:rPr>
          <w:color w:val="88354D"/>
          <w:sz w:val="24"/>
          <w:szCs w:val="24"/>
        </w:rPr>
        <w:t xml:space="preserve"> </w:t>
      </w:r>
      <w:r>
        <w:rPr>
          <w:sz w:val="24"/>
          <w:szCs w:val="24"/>
        </w:rPr>
        <w:t>Superficie sobre la cual se construirá la pieza. Generalmente las impresoras 3D tr</w:t>
      </w:r>
      <w:r>
        <w:rPr>
          <w:sz w:val="24"/>
          <w:szCs w:val="24"/>
        </w:rPr>
        <w:t>aen consigo la opción de calentar la cama, lo que ayuda considerablemente a la adhesión del material.</w:t>
      </w:r>
    </w:p>
    <w:p w14:paraId="6EF54CEE" w14:textId="77777777" w:rsidR="00FE26D9" w:rsidRDefault="00FE26D9">
      <w:pPr>
        <w:widowControl w:val="0"/>
        <w:spacing w:after="120" w:line="276" w:lineRule="auto"/>
        <w:ind w:left="720"/>
        <w:jc w:val="both"/>
        <w:rPr>
          <w:sz w:val="24"/>
          <w:szCs w:val="24"/>
        </w:rPr>
      </w:pPr>
    </w:p>
    <w:p w14:paraId="53954098" w14:textId="77777777" w:rsidR="00FE26D9" w:rsidRDefault="00581E60">
      <w:pPr>
        <w:widowControl w:val="0"/>
        <w:numPr>
          <w:ilvl w:val="0"/>
          <w:numId w:val="1"/>
        </w:numPr>
        <w:spacing w:after="120" w:line="276" w:lineRule="auto"/>
        <w:jc w:val="both"/>
        <w:rPr>
          <w:sz w:val="24"/>
          <w:szCs w:val="24"/>
        </w:rPr>
      </w:pPr>
      <w:r>
        <w:rPr>
          <w:b/>
          <w:color w:val="88354D"/>
          <w:sz w:val="24"/>
          <w:szCs w:val="24"/>
        </w:rPr>
        <w:lastRenderedPageBreak/>
        <w:t>Display:</w:t>
      </w:r>
      <w:r>
        <w:rPr>
          <w:color w:val="88354D"/>
          <w:sz w:val="24"/>
          <w:szCs w:val="24"/>
        </w:rPr>
        <w:t xml:space="preserve"> </w:t>
      </w:r>
      <w:r>
        <w:rPr>
          <w:sz w:val="24"/>
          <w:szCs w:val="24"/>
        </w:rPr>
        <w:t xml:space="preserve">Normalmente una pantalla LCD o TFT, que permite mostrar el estado de la impresión, el tiempo restante y el porcentaje de avance. Además permite </w:t>
      </w:r>
      <w:r>
        <w:rPr>
          <w:sz w:val="24"/>
          <w:szCs w:val="24"/>
        </w:rPr>
        <w:t xml:space="preserve">interactuar con la impresora, ya que se dispone normalmente con una botonera, o puede ser que la pantalla sea táctil. </w:t>
      </w:r>
    </w:p>
    <w:p w14:paraId="1FDBE40F" w14:textId="77777777" w:rsidR="00FE26D9" w:rsidRDefault="00FE26D9">
      <w:pPr>
        <w:widowControl w:val="0"/>
        <w:spacing w:after="120" w:line="276" w:lineRule="auto"/>
        <w:jc w:val="center"/>
        <w:rPr>
          <w:sz w:val="20"/>
          <w:szCs w:val="20"/>
        </w:rPr>
      </w:pPr>
    </w:p>
    <w:p w14:paraId="51C8C8F2" w14:textId="77777777" w:rsidR="00FE26D9" w:rsidRDefault="00581E60">
      <w:pPr>
        <w:widowControl w:val="0"/>
        <w:spacing w:after="120" w:line="276" w:lineRule="auto"/>
        <w:jc w:val="center"/>
        <w:rPr>
          <w:b/>
          <w:color w:val="88354D"/>
          <w:sz w:val="24"/>
          <w:szCs w:val="24"/>
        </w:rPr>
      </w:pPr>
      <w:r>
        <w:rPr>
          <w:b/>
          <w:color w:val="88354D"/>
          <w:sz w:val="24"/>
          <w:szCs w:val="24"/>
        </w:rPr>
        <w:t>Figura 2. Partes de una impresora 3D.</w:t>
      </w:r>
      <w:r>
        <w:rPr>
          <w:noProof/>
        </w:rPr>
        <w:drawing>
          <wp:anchor distT="114300" distB="114300" distL="114300" distR="114300" simplePos="0" relativeHeight="251659264" behindDoc="0" locked="0" layoutInCell="1" hidden="0" allowOverlap="1" wp14:anchorId="53B22F43" wp14:editId="75CC10F4">
            <wp:simplePos x="0" y="0"/>
            <wp:positionH relativeFrom="column">
              <wp:posOffset>367665</wp:posOffset>
            </wp:positionH>
            <wp:positionV relativeFrom="paragraph">
              <wp:posOffset>400050</wp:posOffset>
            </wp:positionV>
            <wp:extent cx="4876800" cy="3381375"/>
            <wp:effectExtent l="0" t="0" r="0" b="0"/>
            <wp:wrapSquare wrapText="bothSides" distT="114300" distB="114300" distL="114300" distR="114300"/>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876800" cy="3381375"/>
                    </a:xfrm>
                    <a:prstGeom prst="rect">
                      <a:avLst/>
                    </a:prstGeom>
                    <a:ln/>
                  </pic:spPr>
                </pic:pic>
              </a:graphicData>
            </a:graphic>
          </wp:anchor>
        </w:drawing>
      </w:r>
    </w:p>
    <w:p w14:paraId="1ED1E048" w14:textId="77777777" w:rsidR="00FE26D9" w:rsidRDefault="00FE26D9">
      <w:pPr>
        <w:widowControl w:val="0"/>
        <w:spacing w:after="120" w:line="276" w:lineRule="auto"/>
        <w:jc w:val="center"/>
        <w:rPr>
          <w:sz w:val="20"/>
          <w:szCs w:val="20"/>
        </w:rPr>
      </w:pPr>
    </w:p>
    <w:p w14:paraId="7495E100" w14:textId="77777777" w:rsidR="00FE26D9" w:rsidRDefault="00FE26D9">
      <w:pPr>
        <w:widowControl w:val="0"/>
        <w:spacing w:after="120" w:line="276" w:lineRule="auto"/>
        <w:jc w:val="center"/>
        <w:rPr>
          <w:sz w:val="20"/>
          <w:szCs w:val="20"/>
        </w:rPr>
      </w:pPr>
    </w:p>
    <w:p w14:paraId="34E5BBB4" w14:textId="77777777" w:rsidR="00FE26D9" w:rsidRDefault="00FE26D9">
      <w:pPr>
        <w:widowControl w:val="0"/>
        <w:spacing w:after="120" w:line="276" w:lineRule="auto"/>
        <w:jc w:val="center"/>
        <w:rPr>
          <w:sz w:val="20"/>
          <w:szCs w:val="20"/>
        </w:rPr>
      </w:pPr>
    </w:p>
    <w:p w14:paraId="6C5EC839" w14:textId="77777777" w:rsidR="00FE26D9" w:rsidRDefault="00FE26D9">
      <w:pPr>
        <w:widowControl w:val="0"/>
        <w:spacing w:after="120" w:line="276" w:lineRule="auto"/>
        <w:jc w:val="center"/>
        <w:rPr>
          <w:sz w:val="20"/>
          <w:szCs w:val="20"/>
        </w:rPr>
      </w:pPr>
    </w:p>
    <w:p w14:paraId="0B3418C3" w14:textId="77777777" w:rsidR="00FE26D9" w:rsidRDefault="00FE26D9">
      <w:pPr>
        <w:widowControl w:val="0"/>
        <w:spacing w:after="120" w:line="276" w:lineRule="auto"/>
        <w:jc w:val="center"/>
        <w:rPr>
          <w:sz w:val="20"/>
          <w:szCs w:val="20"/>
        </w:rPr>
      </w:pPr>
    </w:p>
    <w:p w14:paraId="68A6B399" w14:textId="77777777" w:rsidR="00FE26D9" w:rsidRDefault="00FE26D9">
      <w:pPr>
        <w:widowControl w:val="0"/>
        <w:spacing w:after="120" w:line="276" w:lineRule="auto"/>
        <w:jc w:val="center"/>
        <w:rPr>
          <w:sz w:val="20"/>
          <w:szCs w:val="20"/>
        </w:rPr>
      </w:pPr>
    </w:p>
    <w:p w14:paraId="5E44EEB7" w14:textId="77777777" w:rsidR="00FE26D9" w:rsidRDefault="00FE26D9">
      <w:pPr>
        <w:widowControl w:val="0"/>
        <w:spacing w:after="120" w:line="276" w:lineRule="auto"/>
        <w:jc w:val="center"/>
        <w:rPr>
          <w:sz w:val="20"/>
          <w:szCs w:val="20"/>
        </w:rPr>
      </w:pPr>
    </w:p>
    <w:p w14:paraId="1586BF2B" w14:textId="77777777" w:rsidR="00FE26D9" w:rsidRDefault="00FE26D9">
      <w:pPr>
        <w:widowControl w:val="0"/>
        <w:spacing w:after="120" w:line="276" w:lineRule="auto"/>
        <w:jc w:val="center"/>
        <w:rPr>
          <w:sz w:val="20"/>
          <w:szCs w:val="20"/>
        </w:rPr>
      </w:pPr>
    </w:p>
    <w:p w14:paraId="6D60A28B" w14:textId="77777777" w:rsidR="00FE26D9" w:rsidRDefault="00FE26D9">
      <w:pPr>
        <w:widowControl w:val="0"/>
        <w:spacing w:after="120" w:line="276" w:lineRule="auto"/>
        <w:jc w:val="center"/>
        <w:rPr>
          <w:sz w:val="20"/>
          <w:szCs w:val="20"/>
        </w:rPr>
      </w:pPr>
    </w:p>
    <w:p w14:paraId="2F48AB1A" w14:textId="77777777" w:rsidR="00FE26D9" w:rsidRDefault="00FE26D9">
      <w:pPr>
        <w:widowControl w:val="0"/>
        <w:spacing w:after="120" w:line="276" w:lineRule="auto"/>
        <w:jc w:val="center"/>
        <w:rPr>
          <w:sz w:val="20"/>
          <w:szCs w:val="20"/>
        </w:rPr>
      </w:pPr>
    </w:p>
    <w:p w14:paraId="11D8E0FC" w14:textId="77777777" w:rsidR="00FE26D9" w:rsidRDefault="00FE26D9">
      <w:pPr>
        <w:widowControl w:val="0"/>
        <w:spacing w:after="120" w:line="276" w:lineRule="auto"/>
        <w:jc w:val="center"/>
        <w:rPr>
          <w:sz w:val="20"/>
          <w:szCs w:val="20"/>
        </w:rPr>
      </w:pPr>
    </w:p>
    <w:p w14:paraId="483BE389" w14:textId="77777777" w:rsidR="00FE26D9" w:rsidRDefault="00FE26D9">
      <w:pPr>
        <w:widowControl w:val="0"/>
        <w:spacing w:after="120" w:line="276" w:lineRule="auto"/>
        <w:jc w:val="center"/>
        <w:rPr>
          <w:sz w:val="20"/>
          <w:szCs w:val="20"/>
        </w:rPr>
      </w:pPr>
    </w:p>
    <w:p w14:paraId="3C94DD41" w14:textId="77777777" w:rsidR="00FE26D9" w:rsidRDefault="00FE26D9">
      <w:pPr>
        <w:widowControl w:val="0"/>
        <w:spacing w:after="120" w:line="276" w:lineRule="auto"/>
        <w:jc w:val="center"/>
        <w:rPr>
          <w:sz w:val="20"/>
          <w:szCs w:val="20"/>
        </w:rPr>
      </w:pPr>
    </w:p>
    <w:p w14:paraId="35F8E254" w14:textId="77777777" w:rsidR="00FE26D9" w:rsidRDefault="00FE26D9">
      <w:pPr>
        <w:widowControl w:val="0"/>
        <w:spacing w:after="120" w:line="276" w:lineRule="auto"/>
        <w:jc w:val="center"/>
        <w:rPr>
          <w:sz w:val="20"/>
          <w:szCs w:val="20"/>
        </w:rPr>
      </w:pPr>
    </w:p>
    <w:p w14:paraId="280F7095" w14:textId="77777777" w:rsidR="00FE26D9" w:rsidRDefault="00581E60">
      <w:pPr>
        <w:widowControl w:val="0"/>
        <w:spacing w:after="120" w:line="276" w:lineRule="auto"/>
        <w:jc w:val="center"/>
        <w:rPr>
          <w:sz w:val="20"/>
          <w:szCs w:val="20"/>
        </w:rPr>
      </w:pPr>
      <w:r>
        <w:rPr>
          <w:sz w:val="20"/>
          <w:szCs w:val="20"/>
        </w:rPr>
        <w:t xml:space="preserve">Fuente: </w:t>
      </w:r>
      <w:hyperlink r:id="rId11">
        <w:r>
          <w:rPr>
            <w:color w:val="1155CC"/>
            <w:sz w:val="20"/>
            <w:szCs w:val="20"/>
            <w:u w:val="single"/>
          </w:rPr>
          <w:t>https://www.luisllamas.es/partes-de-una-impresora-3d-fff/</w:t>
        </w:r>
      </w:hyperlink>
    </w:p>
    <w:p w14:paraId="735EC337" w14:textId="77777777" w:rsidR="00FE26D9" w:rsidRDefault="00FE26D9">
      <w:pPr>
        <w:widowControl w:val="0"/>
        <w:spacing w:after="120" w:line="276" w:lineRule="auto"/>
        <w:jc w:val="both"/>
        <w:rPr>
          <w:b/>
          <w:color w:val="808080"/>
          <w:sz w:val="24"/>
          <w:szCs w:val="24"/>
        </w:rPr>
      </w:pPr>
    </w:p>
    <w:p w14:paraId="157412F0" w14:textId="77777777" w:rsidR="00FE26D9" w:rsidRDefault="00FE26D9">
      <w:pPr>
        <w:widowControl w:val="0"/>
        <w:spacing w:after="120" w:line="276" w:lineRule="auto"/>
        <w:jc w:val="both"/>
        <w:rPr>
          <w:b/>
          <w:color w:val="808080"/>
          <w:sz w:val="24"/>
          <w:szCs w:val="24"/>
        </w:rPr>
      </w:pPr>
    </w:p>
    <w:p w14:paraId="210741B4" w14:textId="77777777" w:rsidR="00FE26D9" w:rsidRDefault="00FE26D9">
      <w:pPr>
        <w:widowControl w:val="0"/>
        <w:spacing w:after="120" w:line="276" w:lineRule="auto"/>
        <w:jc w:val="both"/>
        <w:rPr>
          <w:b/>
          <w:color w:val="808080"/>
          <w:sz w:val="24"/>
          <w:szCs w:val="24"/>
        </w:rPr>
      </w:pPr>
    </w:p>
    <w:p w14:paraId="2E7058EE" w14:textId="77777777" w:rsidR="00FE26D9" w:rsidRDefault="00FE26D9">
      <w:pPr>
        <w:widowControl w:val="0"/>
        <w:spacing w:after="120" w:line="276" w:lineRule="auto"/>
        <w:jc w:val="both"/>
        <w:rPr>
          <w:b/>
          <w:color w:val="808080"/>
          <w:sz w:val="24"/>
          <w:szCs w:val="24"/>
        </w:rPr>
      </w:pPr>
    </w:p>
    <w:p w14:paraId="27106154" w14:textId="77777777" w:rsidR="00FE26D9" w:rsidRDefault="00FE26D9">
      <w:pPr>
        <w:widowControl w:val="0"/>
        <w:spacing w:after="120" w:line="276" w:lineRule="auto"/>
        <w:jc w:val="both"/>
        <w:rPr>
          <w:b/>
          <w:color w:val="808080"/>
          <w:sz w:val="24"/>
          <w:szCs w:val="24"/>
        </w:rPr>
      </w:pPr>
    </w:p>
    <w:p w14:paraId="3A729634" w14:textId="77777777" w:rsidR="00FE26D9" w:rsidRDefault="00FE26D9">
      <w:pPr>
        <w:widowControl w:val="0"/>
        <w:spacing w:after="120" w:line="276" w:lineRule="auto"/>
        <w:jc w:val="both"/>
        <w:rPr>
          <w:b/>
          <w:color w:val="808080"/>
          <w:sz w:val="24"/>
          <w:szCs w:val="24"/>
        </w:rPr>
      </w:pPr>
    </w:p>
    <w:p w14:paraId="58F915B1" w14:textId="77777777" w:rsidR="00FE26D9" w:rsidRDefault="00FE26D9">
      <w:pPr>
        <w:widowControl w:val="0"/>
        <w:spacing w:after="120" w:line="276" w:lineRule="auto"/>
        <w:jc w:val="both"/>
        <w:rPr>
          <w:b/>
          <w:color w:val="808080"/>
          <w:sz w:val="24"/>
          <w:szCs w:val="24"/>
        </w:rPr>
      </w:pPr>
    </w:p>
    <w:p w14:paraId="66C2081B" w14:textId="77777777" w:rsidR="00FE26D9" w:rsidRDefault="00FE26D9">
      <w:pPr>
        <w:widowControl w:val="0"/>
        <w:spacing w:after="120" w:line="276" w:lineRule="auto"/>
        <w:jc w:val="both"/>
        <w:rPr>
          <w:b/>
          <w:color w:val="808080"/>
          <w:sz w:val="24"/>
          <w:szCs w:val="24"/>
        </w:rPr>
      </w:pPr>
    </w:p>
    <w:p w14:paraId="3CBDE7B9" w14:textId="77777777" w:rsidR="00FE26D9" w:rsidRDefault="00581E60">
      <w:pPr>
        <w:widowControl w:val="0"/>
        <w:spacing w:after="120" w:line="276" w:lineRule="auto"/>
        <w:jc w:val="both"/>
        <w:rPr>
          <w:b/>
          <w:color w:val="88354D"/>
          <w:sz w:val="26"/>
          <w:szCs w:val="26"/>
        </w:rPr>
      </w:pPr>
      <w:r>
        <w:rPr>
          <w:b/>
          <w:color w:val="88354D"/>
          <w:sz w:val="26"/>
          <w:szCs w:val="26"/>
        </w:rPr>
        <w:lastRenderedPageBreak/>
        <w:t>Uso de software de corte para manufactura aditiva</w:t>
      </w:r>
    </w:p>
    <w:p w14:paraId="5C6F7DF8" w14:textId="77777777" w:rsidR="00FE26D9" w:rsidRDefault="00581E60">
      <w:pPr>
        <w:widowControl w:val="0"/>
        <w:spacing w:after="120" w:line="276" w:lineRule="auto"/>
        <w:jc w:val="both"/>
        <w:rPr>
          <w:sz w:val="24"/>
          <w:szCs w:val="24"/>
        </w:rPr>
      </w:pPr>
      <w:r>
        <w:rPr>
          <w:sz w:val="24"/>
          <w:szCs w:val="24"/>
        </w:rPr>
        <w:t xml:space="preserve">Un software de corte no es nada más que un software que </w:t>
      </w:r>
      <w:r>
        <w:rPr>
          <w:b/>
          <w:color w:val="88354D"/>
          <w:sz w:val="24"/>
          <w:szCs w:val="24"/>
        </w:rPr>
        <w:t>“corta”</w:t>
      </w:r>
      <w:r>
        <w:rPr>
          <w:color w:val="88354D"/>
          <w:sz w:val="24"/>
          <w:szCs w:val="24"/>
        </w:rPr>
        <w:t xml:space="preserve"> </w:t>
      </w:r>
      <w:r>
        <w:rPr>
          <w:sz w:val="24"/>
          <w:szCs w:val="24"/>
        </w:rPr>
        <w:t>o</w:t>
      </w:r>
      <w:r>
        <w:rPr>
          <w:sz w:val="24"/>
          <w:szCs w:val="24"/>
        </w:rPr>
        <w:t xml:space="preserve"> </w:t>
      </w:r>
      <w:r>
        <w:rPr>
          <w:b/>
          <w:color w:val="88354D"/>
          <w:sz w:val="24"/>
          <w:szCs w:val="24"/>
        </w:rPr>
        <w:t>“lamina”</w:t>
      </w:r>
      <w:r>
        <w:rPr>
          <w:color w:val="88354D"/>
          <w:sz w:val="24"/>
          <w:szCs w:val="24"/>
        </w:rPr>
        <w:t xml:space="preserve"> </w:t>
      </w:r>
      <w:r>
        <w:rPr>
          <w:sz w:val="24"/>
          <w:szCs w:val="24"/>
        </w:rPr>
        <w:t xml:space="preserve">la pieza a fabricar en capas. Actúan como intermediarios entre el modelo en 3D y la impresora 3D, transformando el modelo en una serie de capas y genera un archivo en </w:t>
      </w:r>
      <w:r>
        <w:rPr>
          <w:b/>
          <w:color w:val="88354D"/>
          <w:sz w:val="24"/>
          <w:szCs w:val="24"/>
        </w:rPr>
        <w:t xml:space="preserve">código G. </w:t>
      </w:r>
      <w:r>
        <w:rPr>
          <w:sz w:val="24"/>
          <w:szCs w:val="24"/>
        </w:rPr>
        <w:t xml:space="preserve">El código G es el lenguaje en el que se comunica la impresora, y con </w:t>
      </w:r>
      <w:r>
        <w:rPr>
          <w:sz w:val="24"/>
          <w:szCs w:val="24"/>
        </w:rPr>
        <w:t xml:space="preserve">el cual, recibirá la información necesaria para saber qué hacer </w:t>
      </w:r>
      <w:r>
        <w:rPr>
          <w:b/>
          <w:color w:val="88354D"/>
          <w:sz w:val="24"/>
          <w:szCs w:val="24"/>
        </w:rPr>
        <w:t>(por dónde moverse, a qué temperatura calentar el material, de qué forma lo quiero rellenar, entre tantas otras),</w:t>
      </w:r>
      <w:r>
        <w:rPr>
          <w:color w:val="88354D"/>
          <w:sz w:val="24"/>
          <w:szCs w:val="24"/>
        </w:rPr>
        <w:t xml:space="preserve"> </w:t>
      </w:r>
      <w:r>
        <w:rPr>
          <w:sz w:val="24"/>
          <w:szCs w:val="24"/>
        </w:rPr>
        <w:t xml:space="preserve">por lo tanto, es necesario proporcionarle información en este mismo lenguaje. </w:t>
      </w:r>
      <w:r>
        <w:rPr>
          <w:sz w:val="24"/>
          <w:szCs w:val="24"/>
        </w:rPr>
        <w:t xml:space="preserve">Esta </w:t>
      </w:r>
      <w:r>
        <w:rPr>
          <w:b/>
          <w:color w:val="88354D"/>
          <w:sz w:val="24"/>
          <w:szCs w:val="24"/>
        </w:rPr>
        <w:t>“traducción de la información”</w:t>
      </w:r>
      <w:r>
        <w:rPr>
          <w:color w:val="88354D"/>
          <w:sz w:val="24"/>
          <w:szCs w:val="24"/>
        </w:rPr>
        <w:t xml:space="preserve"> </w:t>
      </w:r>
      <w:r>
        <w:rPr>
          <w:sz w:val="24"/>
          <w:szCs w:val="24"/>
        </w:rPr>
        <w:t xml:space="preserve">la realizan los softwares de corte. </w:t>
      </w:r>
    </w:p>
    <w:p w14:paraId="3C408429" w14:textId="77777777" w:rsidR="00FE26D9" w:rsidRDefault="00581E60">
      <w:pPr>
        <w:widowControl w:val="0"/>
        <w:spacing w:after="120" w:line="276" w:lineRule="auto"/>
        <w:jc w:val="both"/>
        <w:rPr>
          <w:sz w:val="24"/>
          <w:szCs w:val="24"/>
        </w:rPr>
      </w:pPr>
      <w:r>
        <w:rPr>
          <w:sz w:val="24"/>
          <w:szCs w:val="24"/>
        </w:rPr>
        <w:t>Existen de muchos tipos, enfocados a usuarios que tengan un nivel de conocimiento básico, a niveles de conocimientos medios, y niveles avanzados. En esta guía de contenidos aprenderás</w:t>
      </w:r>
      <w:r>
        <w:rPr>
          <w:sz w:val="24"/>
          <w:szCs w:val="24"/>
        </w:rPr>
        <w:t xml:space="preserve"> a utilizar uno de los softwares gratuitos más utilizados en el mundo, y mediante el cual, sabrás configurar una impresora 3D para que realice las acciones que creas más convenientes. Hablamos del software </w:t>
      </w:r>
      <w:r>
        <w:rPr>
          <w:b/>
          <w:color w:val="88354D"/>
          <w:sz w:val="24"/>
          <w:szCs w:val="24"/>
        </w:rPr>
        <w:t>Ultimaker Cura</w:t>
      </w:r>
      <w:r>
        <w:rPr>
          <w:color w:val="88354D"/>
          <w:sz w:val="24"/>
          <w:szCs w:val="24"/>
        </w:rPr>
        <w:t>.</w:t>
      </w:r>
    </w:p>
    <w:p w14:paraId="121AF668" w14:textId="77777777" w:rsidR="00FE26D9" w:rsidRDefault="00FE26D9">
      <w:pPr>
        <w:widowControl w:val="0"/>
        <w:spacing w:after="120" w:line="276" w:lineRule="auto"/>
        <w:ind w:firstLine="720"/>
        <w:jc w:val="both"/>
        <w:rPr>
          <w:sz w:val="24"/>
          <w:szCs w:val="24"/>
        </w:rPr>
      </w:pPr>
    </w:p>
    <w:p w14:paraId="2F6BC1A2" w14:textId="77777777" w:rsidR="00FE26D9" w:rsidRDefault="00581E60">
      <w:pPr>
        <w:widowControl w:val="0"/>
        <w:spacing w:after="120" w:line="276" w:lineRule="auto"/>
        <w:ind w:firstLine="720"/>
        <w:jc w:val="center"/>
        <w:rPr>
          <w:b/>
          <w:color w:val="88354D"/>
          <w:sz w:val="24"/>
          <w:szCs w:val="24"/>
        </w:rPr>
      </w:pPr>
      <w:r>
        <w:rPr>
          <w:b/>
          <w:color w:val="88354D"/>
          <w:sz w:val="24"/>
          <w:szCs w:val="24"/>
        </w:rPr>
        <w:t>Figura 3. Corte o laminación de u</w:t>
      </w:r>
      <w:r>
        <w:rPr>
          <w:b/>
          <w:color w:val="88354D"/>
          <w:sz w:val="24"/>
          <w:szCs w:val="24"/>
        </w:rPr>
        <w:t>na pieza en Ultimaker Cura.</w:t>
      </w:r>
      <w:r>
        <w:rPr>
          <w:noProof/>
        </w:rPr>
        <w:drawing>
          <wp:anchor distT="114300" distB="114300" distL="114300" distR="114300" simplePos="0" relativeHeight="251660288" behindDoc="0" locked="0" layoutInCell="1" hidden="0" allowOverlap="1" wp14:anchorId="30B344E5" wp14:editId="6866E087">
            <wp:simplePos x="0" y="0"/>
            <wp:positionH relativeFrom="column">
              <wp:posOffset>1541145</wp:posOffset>
            </wp:positionH>
            <wp:positionV relativeFrom="paragraph">
              <wp:posOffset>345440</wp:posOffset>
            </wp:positionV>
            <wp:extent cx="3135630" cy="2735580"/>
            <wp:effectExtent l="0" t="0" r="0" b="0"/>
            <wp:wrapTopAndBottom distT="114300" distB="114300"/>
            <wp:docPr id="7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l="13279"/>
                    <a:stretch>
                      <a:fillRect/>
                    </a:stretch>
                  </pic:blipFill>
                  <pic:spPr>
                    <a:xfrm>
                      <a:off x="0" y="0"/>
                      <a:ext cx="3135630" cy="2735580"/>
                    </a:xfrm>
                    <a:prstGeom prst="rect">
                      <a:avLst/>
                    </a:prstGeom>
                    <a:ln/>
                  </pic:spPr>
                </pic:pic>
              </a:graphicData>
            </a:graphic>
          </wp:anchor>
        </w:drawing>
      </w:r>
    </w:p>
    <w:p w14:paraId="53F03320" w14:textId="77777777" w:rsidR="00FE26D9" w:rsidRDefault="00581E60">
      <w:pPr>
        <w:widowControl w:val="0"/>
        <w:spacing w:after="120" w:line="276" w:lineRule="auto"/>
        <w:jc w:val="center"/>
        <w:rPr>
          <w:sz w:val="20"/>
          <w:szCs w:val="20"/>
        </w:rPr>
      </w:pPr>
      <w:r>
        <w:rPr>
          <w:sz w:val="20"/>
          <w:szCs w:val="20"/>
        </w:rPr>
        <w:t>Fuente: Elaboración propia, software Ultimaker Cura.</w:t>
      </w:r>
    </w:p>
    <w:p w14:paraId="40E63335" w14:textId="77777777" w:rsidR="00FE26D9" w:rsidRDefault="00FE26D9">
      <w:pPr>
        <w:widowControl w:val="0"/>
        <w:spacing w:after="120" w:line="276" w:lineRule="auto"/>
        <w:jc w:val="both"/>
        <w:rPr>
          <w:b/>
          <w:color w:val="808080"/>
          <w:sz w:val="24"/>
          <w:szCs w:val="24"/>
        </w:rPr>
      </w:pPr>
    </w:p>
    <w:p w14:paraId="5A475743" w14:textId="77777777" w:rsidR="00FE26D9" w:rsidRDefault="00FE26D9">
      <w:pPr>
        <w:widowControl w:val="0"/>
        <w:spacing w:after="120" w:line="276" w:lineRule="auto"/>
        <w:jc w:val="both"/>
        <w:rPr>
          <w:b/>
          <w:color w:val="808080"/>
          <w:sz w:val="24"/>
          <w:szCs w:val="24"/>
        </w:rPr>
      </w:pPr>
    </w:p>
    <w:p w14:paraId="7DEB8B77" w14:textId="77777777" w:rsidR="00FE26D9" w:rsidRDefault="00581E60">
      <w:pPr>
        <w:widowControl w:val="0"/>
        <w:spacing w:after="120" w:line="276" w:lineRule="auto"/>
        <w:jc w:val="both"/>
        <w:rPr>
          <w:b/>
          <w:color w:val="88354D"/>
          <w:sz w:val="26"/>
          <w:szCs w:val="26"/>
        </w:rPr>
      </w:pPr>
      <w:r>
        <w:rPr>
          <w:b/>
          <w:color w:val="88354D"/>
          <w:sz w:val="26"/>
          <w:szCs w:val="26"/>
        </w:rPr>
        <w:lastRenderedPageBreak/>
        <w:t>Configuración de parámetros de impresión - Ultimaker Cura</w:t>
      </w:r>
    </w:p>
    <w:p w14:paraId="5052442C" w14:textId="77777777" w:rsidR="00FE26D9" w:rsidRDefault="00581E60">
      <w:pPr>
        <w:widowControl w:val="0"/>
        <w:spacing w:after="120" w:line="276" w:lineRule="auto"/>
        <w:jc w:val="both"/>
        <w:rPr>
          <w:sz w:val="24"/>
          <w:szCs w:val="24"/>
        </w:rPr>
      </w:pPr>
      <w:r>
        <w:rPr>
          <w:sz w:val="24"/>
          <w:szCs w:val="24"/>
        </w:rPr>
        <w:t xml:space="preserve">Para aprender a usar el software Ultimaker Cura, recomendamos que uses la guía con el programa ya instalado en tu laptop o computador. Revisa el </w:t>
      </w:r>
      <w:r>
        <w:rPr>
          <w:b/>
          <w:color w:val="88354D"/>
          <w:sz w:val="24"/>
          <w:szCs w:val="24"/>
        </w:rPr>
        <w:t>Instructivo de instalación de software Ultimaker Cura</w:t>
      </w:r>
      <w:r>
        <w:rPr>
          <w:sz w:val="24"/>
          <w:szCs w:val="24"/>
        </w:rPr>
        <w:t>, adjunto en la carpeta de este módulo.</w:t>
      </w:r>
    </w:p>
    <w:p w14:paraId="7F0E3435" w14:textId="77777777" w:rsidR="00FE26D9" w:rsidRDefault="00FE26D9">
      <w:pPr>
        <w:widowControl w:val="0"/>
        <w:spacing w:after="120" w:line="276" w:lineRule="auto"/>
        <w:jc w:val="both"/>
        <w:rPr>
          <w:sz w:val="24"/>
          <w:szCs w:val="24"/>
        </w:rPr>
      </w:pPr>
    </w:p>
    <w:p w14:paraId="5EF5C87E" w14:textId="77777777" w:rsidR="00FE26D9" w:rsidRDefault="00581E60">
      <w:pPr>
        <w:widowControl w:val="0"/>
        <w:spacing w:after="120" w:line="276" w:lineRule="auto"/>
        <w:jc w:val="both"/>
        <w:rPr>
          <w:sz w:val="24"/>
          <w:szCs w:val="24"/>
        </w:rPr>
      </w:pPr>
      <w:r>
        <w:rPr>
          <w:sz w:val="24"/>
          <w:szCs w:val="24"/>
        </w:rPr>
        <w:t xml:space="preserve">El </w:t>
      </w:r>
      <w:r>
        <w:rPr>
          <w:b/>
          <w:color w:val="88354D"/>
          <w:sz w:val="24"/>
          <w:szCs w:val="24"/>
        </w:rPr>
        <w:t>software Ultim</w:t>
      </w:r>
      <w:r>
        <w:rPr>
          <w:b/>
          <w:color w:val="88354D"/>
          <w:sz w:val="24"/>
          <w:szCs w:val="24"/>
        </w:rPr>
        <w:t>aker Cura</w:t>
      </w:r>
      <w:r>
        <w:rPr>
          <w:color w:val="88354D"/>
          <w:sz w:val="24"/>
          <w:szCs w:val="24"/>
        </w:rPr>
        <w:t xml:space="preserve"> </w:t>
      </w:r>
      <w:r>
        <w:rPr>
          <w:sz w:val="24"/>
          <w:szCs w:val="24"/>
        </w:rPr>
        <w:t xml:space="preserve">es un software de corte intuitivo y amigable, que permite configurar de forma rápida cada uno de los parámetros asociados a la manufactura mediante impresión 3D. </w:t>
      </w:r>
    </w:p>
    <w:p w14:paraId="161971B4" w14:textId="77777777" w:rsidR="00FE26D9" w:rsidRDefault="00581E60">
      <w:pPr>
        <w:widowControl w:val="0"/>
        <w:spacing w:after="120" w:line="276" w:lineRule="auto"/>
        <w:jc w:val="both"/>
        <w:rPr>
          <w:sz w:val="24"/>
          <w:szCs w:val="24"/>
        </w:rPr>
      </w:pPr>
      <w:r>
        <w:rPr>
          <w:sz w:val="24"/>
          <w:szCs w:val="24"/>
        </w:rPr>
        <w:t xml:space="preserve">Iremos revisando paso a paso los parámetros más importantes a la hora de configurar la impresión de una pieza, teniendo en cuenta la necesidad del producto, y la optimización de los recursos asociados. </w:t>
      </w:r>
    </w:p>
    <w:p w14:paraId="692BB764" w14:textId="77777777" w:rsidR="00FE26D9" w:rsidRDefault="00581E60">
      <w:pPr>
        <w:widowControl w:val="0"/>
        <w:numPr>
          <w:ilvl w:val="0"/>
          <w:numId w:val="2"/>
        </w:numPr>
        <w:spacing w:after="0" w:line="276" w:lineRule="auto"/>
        <w:jc w:val="both"/>
        <w:rPr>
          <w:sz w:val="24"/>
          <w:szCs w:val="24"/>
        </w:rPr>
      </w:pPr>
      <w:r>
        <w:rPr>
          <w:b/>
          <w:color w:val="88354D"/>
          <w:sz w:val="24"/>
          <w:szCs w:val="24"/>
        </w:rPr>
        <w:t>Calidad:</w:t>
      </w:r>
      <w:r>
        <w:rPr>
          <w:color w:val="88354D"/>
          <w:sz w:val="24"/>
          <w:szCs w:val="24"/>
        </w:rPr>
        <w:t xml:space="preserve"> </w:t>
      </w:r>
      <w:r>
        <w:rPr>
          <w:sz w:val="24"/>
          <w:szCs w:val="24"/>
        </w:rPr>
        <w:t>Determina la calidad de la impresión en cuan</w:t>
      </w:r>
      <w:r>
        <w:rPr>
          <w:sz w:val="24"/>
          <w:szCs w:val="24"/>
        </w:rPr>
        <w:t>to a resolución, modificando el tamaño de cada capa. Mientras más finas sean las capas, mayor resolución tendrán las impresiones, esto es, se podrán observar una mayor cantidad de detalles.</w:t>
      </w:r>
    </w:p>
    <w:p w14:paraId="4D276F96" w14:textId="77777777" w:rsidR="00FE26D9" w:rsidRDefault="00FE26D9">
      <w:pPr>
        <w:widowControl w:val="0"/>
        <w:spacing w:after="0" w:line="276" w:lineRule="auto"/>
        <w:ind w:left="720"/>
        <w:jc w:val="both"/>
        <w:rPr>
          <w:sz w:val="24"/>
          <w:szCs w:val="24"/>
        </w:rPr>
      </w:pPr>
    </w:p>
    <w:p w14:paraId="7CF0BBC9" w14:textId="77777777" w:rsidR="00FE26D9" w:rsidRDefault="00581E60">
      <w:pPr>
        <w:widowControl w:val="0"/>
        <w:numPr>
          <w:ilvl w:val="1"/>
          <w:numId w:val="2"/>
        </w:numPr>
        <w:spacing w:after="120" w:line="276" w:lineRule="auto"/>
        <w:jc w:val="both"/>
        <w:rPr>
          <w:sz w:val="24"/>
          <w:szCs w:val="24"/>
        </w:rPr>
      </w:pPr>
      <w:r>
        <w:rPr>
          <w:b/>
          <w:color w:val="88354D"/>
          <w:sz w:val="24"/>
          <w:szCs w:val="24"/>
        </w:rPr>
        <w:t>Altura de capa:</w:t>
      </w:r>
      <w:r>
        <w:rPr>
          <w:color w:val="88354D"/>
          <w:sz w:val="24"/>
          <w:szCs w:val="24"/>
        </w:rPr>
        <w:t xml:space="preserve"> </w:t>
      </w:r>
      <w:r>
        <w:rPr>
          <w:sz w:val="24"/>
          <w:szCs w:val="24"/>
        </w:rPr>
        <w:t>Determina cuán fina serán las capas que vamos a i</w:t>
      </w:r>
      <w:r>
        <w:rPr>
          <w:sz w:val="24"/>
          <w:szCs w:val="24"/>
        </w:rPr>
        <w:t>mprimir tridimensionalmente. Considerar que mientras más finas sean las capas, mayor tiempo demora la impresora en finalizar la pieza, y se utilizará una cantidad mayor de material.</w:t>
      </w:r>
    </w:p>
    <w:p w14:paraId="3A60F63F" w14:textId="77777777" w:rsidR="00FE26D9" w:rsidRDefault="00581E60">
      <w:pPr>
        <w:widowControl w:val="0"/>
        <w:spacing w:after="120" w:line="276" w:lineRule="auto"/>
        <w:ind w:left="1440"/>
        <w:jc w:val="both"/>
        <w:rPr>
          <w:sz w:val="24"/>
          <w:szCs w:val="24"/>
        </w:rPr>
      </w:pPr>
      <w:r>
        <w:rPr>
          <w:sz w:val="24"/>
          <w:szCs w:val="24"/>
        </w:rPr>
        <w:t>Normalmente tiene una configuración predeterminada de 0,2 mm, que es una a</w:t>
      </w:r>
      <w:r>
        <w:rPr>
          <w:sz w:val="24"/>
          <w:szCs w:val="24"/>
        </w:rPr>
        <w:t xml:space="preserve">ltura de capa aceptable en un rango medio de resolución. Si queremos aumentar el nivel de detalle podríamos usar una altura de capa, por ejemplo, de 0,1 mm, pero se tardaría el doble en tiempo. </w:t>
      </w:r>
    </w:p>
    <w:p w14:paraId="34D39BD7" w14:textId="77777777" w:rsidR="00FE26D9" w:rsidRDefault="00581E60">
      <w:pPr>
        <w:widowControl w:val="0"/>
        <w:spacing w:after="120" w:line="276" w:lineRule="auto"/>
        <w:ind w:left="1440"/>
        <w:jc w:val="both"/>
        <w:rPr>
          <w:sz w:val="24"/>
          <w:szCs w:val="24"/>
        </w:rPr>
      </w:pPr>
      <w:r>
        <w:rPr>
          <w:b/>
          <w:color w:val="88354D"/>
          <w:sz w:val="24"/>
          <w:szCs w:val="24"/>
        </w:rPr>
        <w:t>Ejemplos de alturas de capa (mm):</w:t>
      </w:r>
      <w:r>
        <w:rPr>
          <w:color w:val="88354D"/>
          <w:sz w:val="24"/>
          <w:szCs w:val="24"/>
        </w:rPr>
        <w:t xml:space="preserve"> </w:t>
      </w:r>
      <w:r>
        <w:rPr>
          <w:sz w:val="24"/>
          <w:szCs w:val="24"/>
        </w:rPr>
        <w:t>0,1 - 0,12 - 0,16 - 0,2 - 0</w:t>
      </w:r>
      <w:r>
        <w:rPr>
          <w:sz w:val="24"/>
          <w:szCs w:val="24"/>
        </w:rPr>
        <w:t>,28</w:t>
      </w:r>
    </w:p>
    <w:p w14:paraId="350E4F7D" w14:textId="77777777" w:rsidR="00FE26D9" w:rsidRDefault="00FE26D9">
      <w:pPr>
        <w:widowControl w:val="0"/>
        <w:spacing w:after="120" w:line="276" w:lineRule="auto"/>
        <w:ind w:left="1440"/>
        <w:jc w:val="both"/>
        <w:rPr>
          <w:sz w:val="24"/>
          <w:szCs w:val="24"/>
        </w:rPr>
      </w:pPr>
    </w:p>
    <w:p w14:paraId="010C33B9" w14:textId="77777777" w:rsidR="00FE26D9" w:rsidRDefault="00FE26D9">
      <w:pPr>
        <w:widowControl w:val="0"/>
        <w:spacing w:after="120" w:line="276" w:lineRule="auto"/>
        <w:ind w:left="1440"/>
        <w:jc w:val="both"/>
        <w:rPr>
          <w:sz w:val="24"/>
          <w:szCs w:val="24"/>
        </w:rPr>
      </w:pPr>
    </w:p>
    <w:p w14:paraId="4C28F45B" w14:textId="77777777" w:rsidR="00FE26D9" w:rsidRDefault="00FE26D9">
      <w:pPr>
        <w:widowControl w:val="0"/>
        <w:spacing w:after="120" w:line="276" w:lineRule="auto"/>
        <w:ind w:left="1440"/>
        <w:jc w:val="both"/>
        <w:rPr>
          <w:sz w:val="24"/>
          <w:szCs w:val="24"/>
        </w:rPr>
      </w:pPr>
    </w:p>
    <w:p w14:paraId="5A333115" w14:textId="77777777" w:rsidR="00FE26D9" w:rsidRDefault="00FE26D9">
      <w:pPr>
        <w:widowControl w:val="0"/>
        <w:spacing w:after="120" w:line="276" w:lineRule="auto"/>
        <w:ind w:left="1440"/>
        <w:jc w:val="both"/>
        <w:rPr>
          <w:sz w:val="24"/>
          <w:szCs w:val="24"/>
        </w:rPr>
      </w:pPr>
    </w:p>
    <w:p w14:paraId="78EED8C1" w14:textId="77777777" w:rsidR="00FE26D9" w:rsidRDefault="00FE26D9">
      <w:pPr>
        <w:widowControl w:val="0"/>
        <w:spacing w:after="120" w:line="276" w:lineRule="auto"/>
        <w:ind w:left="1440"/>
        <w:jc w:val="both"/>
        <w:rPr>
          <w:sz w:val="24"/>
          <w:szCs w:val="24"/>
        </w:rPr>
      </w:pPr>
    </w:p>
    <w:p w14:paraId="7DFE540D" w14:textId="77777777" w:rsidR="00FE26D9" w:rsidRDefault="00FE26D9">
      <w:pPr>
        <w:widowControl w:val="0"/>
        <w:spacing w:after="120" w:line="276" w:lineRule="auto"/>
        <w:ind w:left="1440"/>
        <w:jc w:val="both"/>
        <w:rPr>
          <w:sz w:val="24"/>
          <w:szCs w:val="24"/>
        </w:rPr>
      </w:pPr>
    </w:p>
    <w:p w14:paraId="20EB8550" w14:textId="77777777" w:rsidR="00FE26D9" w:rsidRDefault="00581E60">
      <w:pPr>
        <w:widowControl w:val="0"/>
        <w:numPr>
          <w:ilvl w:val="0"/>
          <w:numId w:val="2"/>
        </w:numPr>
        <w:spacing w:after="0" w:line="276" w:lineRule="auto"/>
        <w:jc w:val="both"/>
        <w:rPr>
          <w:sz w:val="24"/>
          <w:szCs w:val="24"/>
        </w:rPr>
      </w:pPr>
      <w:r>
        <w:rPr>
          <w:b/>
          <w:color w:val="88354D"/>
          <w:sz w:val="24"/>
          <w:szCs w:val="24"/>
        </w:rPr>
        <w:lastRenderedPageBreak/>
        <w:t>Perímetro:</w:t>
      </w:r>
      <w:r>
        <w:rPr>
          <w:color w:val="88354D"/>
          <w:sz w:val="24"/>
          <w:szCs w:val="24"/>
        </w:rPr>
        <w:t xml:space="preserve"> </w:t>
      </w:r>
      <w:r>
        <w:rPr>
          <w:sz w:val="24"/>
          <w:szCs w:val="24"/>
        </w:rPr>
        <w:t>Determina las propiedades de la parte exterior de la pieza, esto es, paredes, capas superior e inferior. Mientras más capas tenga el perímetro de la pieza, más robusta y mayor resistencia tendrá la pieza, pero tardará un mayor tiempo e</w:t>
      </w:r>
      <w:r>
        <w:rPr>
          <w:sz w:val="24"/>
          <w:szCs w:val="24"/>
        </w:rPr>
        <w:t>n completarse la impresión, y se utilizará una mayor cantidad de material.</w:t>
      </w:r>
    </w:p>
    <w:p w14:paraId="06661B05" w14:textId="77777777" w:rsidR="00FE26D9" w:rsidRDefault="00FE26D9">
      <w:pPr>
        <w:widowControl w:val="0"/>
        <w:spacing w:after="0" w:line="276" w:lineRule="auto"/>
        <w:ind w:left="720"/>
        <w:jc w:val="both"/>
        <w:rPr>
          <w:sz w:val="24"/>
          <w:szCs w:val="24"/>
        </w:rPr>
      </w:pPr>
    </w:p>
    <w:p w14:paraId="162730D6" w14:textId="77777777" w:rsidR="00FE26D9" w:rsidRDefault="00581E60">
      <w:pPr>
        <w:widowControl w:val="0"/>
        <w:numPr>
          <w:ilvl w:val="1"/>
          <w:numId w:val="2"/>
        </w:numPr>
        <w:spacing w:after="0" w:line="276" w:lineRule="auto"/>
        <w:jc w:val="both"/>
        <w:rPr>
          <w:sz w:val="24"/>
          <w:szCs w:val="24"/>
        </w:rPr>
      </w:pPr>
      <w:r>
        <w:rPr>
          <w:b/>
          <w:color w:val="88354D"/>
          <w:sz w:val="24"/>
          <w:szCs w:val="24"/>
        </w:rPr>
        <w:t>Grosor de la pared:</w:t>
      </w:r>
      <w:r>
        <w:rPr>
          <w:color w:val="88354D"/>
          <w:sz w:val="24"/>
          <w:szCs w:val="24"/>
        </w:rPr>
        <w:t xml:space="preserve"> </w:t>
      </w:r>
      <w:r>
        <w:rPr>
          <w:sz w:val="24"/>
          <w:szCs w:val="24"/>
        </w:rPr>
        <w:t xml:space="preserve">Determina el espesor de la pared de la geometría de la pieza. </w:t>
      </w:r>
    </w:p>
    <w:p w14:paraId="7889470C" w14:textId="77777777" w:rsidR="00FE26D9" w:rsidRDefault="00581E60">
      <w:pPr>
        <w:widowControl w:val="0"/>
        <w:numPr>
          <w:ilvl w:val="1"/>
          <w:numId w:val="2"/>
        </w:numPr>
        <w:spacing w:after="0" w:line="276" w:lineRule="auto"/>
        <w:jc w:val="both"/>
        <w:rPr>
          <w:sz w:val="24"/>
          <w:szCs w:val="24"/>
        </w:rPr>
      </w:pPr>
      <w:r>
        <w:rPr>
          <w:b/>
          <w:color w:val="88354D"/>
          <w:sz w:val="24"/>
          <w:szCs w:val="24"/>
        </w:rPr>
        <w:t>Grosor superior/inferior:</w:t>
      </w:r>
      <w:r>
        <w:rPr>
          <w:color w:val="88354D"/>
          <w:sz w:val="24"/>
          <w:szCs w:val="24"/>
        </w:rPr>
        <w:t xml:space="preserve"> </w:t>
      </w:r>
      <w:r>
        <w:rPr>
          <w:sz w:val="24"/>
          <w:szCs w:val="24"/>
        </w:rPr>
        <w:t xml:space="preserve">Determinar el espesor de la pared superior e inferior de la geometría de la pieza. Se obtiene multiplicando la altura de capa por el número de capas superior e inferior que configuremos. Ejemplo: </w:t>
      </w:r>
      <w:r>
        <w:rPr>
          <w:b/>
          <w:color w:val="88354D"/>
          <w:sz w:val="24"/>
          <w:szCs w:val="24"/>
        </w:rPr>
        <w:t>Altura de capa:</w:t>
      </w:r>
      <w:r>
        <w:rPr>
          <w:color w:val="88354D"/>
          <w:sz w:val="24"/>
          <w:szCs w:val="24"/>
        </w:rPr>
        <w:t xml:space="preserve"> </w:t>
      </w:r>
      <w:r>
        <w:rPr>
          <w:sz w:val="24"/>
          <w:szCs w:val="24"/>
        </w:rPr>
        <w:t xml:space="preserve">0,2 mm; </w:t>
      </w:r>
    </w:p>
    <w:p w14:paraId="4577983C" w14:textId="77777777" w:rsidR="00FE26D9" w:rsidRDefault="00581E60">
      <w:pPr>
        <w:widowControl w:val="0"/>
        <w:spacing w:after="0" w:line="276" w:lineRule="auto"/>
        <w:ind w:left="1440"/>
        <w:jc w:val="both"/>
        <w:rPr>
          <w:sz w:val="24"/>
          <w:szCs w:val="24"/>
        </w:rPr>
      </w:pPr>
      <w:r>
        <w:rPr>
          <w:b/>
          <w:color w:val="88354D"/>
          <w:sz w:val="24"/>
          <w:szCs w:val="24"/>
        </w:rPr>
        <w:t>número de capas superiores e inferi</w:t>
      </w:r>
      <w:r>
        <w:rPr>
          <w:b/>
          <w:color w:val="88354D"/>
          <w:sz w:val="24"/>
          <w:szCs w:val="24"/>
        </w:rPr>
        <w:t>ores:</w:t>
      </w:r>
      <w:r>
        <w:rPr>
          <w:color w:val="88354D"/>
          <w:sz w:val="24"/>
          <w:szCs w:val="24"/>
        </w:rPr>
        <w:t xml:space="preserve"> </w:t>
      </w:r>
      <w:r>
        <w:rPr>
          <w:sz w:val="24"/>
          <w:szCs w:val="24"/>
        </w:rPr>
        <w:t xml:space="preserve">4; Grosor </w:t>
      </w:r>
    </w:p>
    <w:p w14:paraId="18181FD3" w14:textId="77777777" w:rsidR="00FE26D9" w:rsidRDefault="00581E60">
      <w:pPr>
        <w:widowControl w:val="0"/>
        <w:spacing w:after="0" w:line="276" w:lineRule="auto"/>
        <w:ind w:left="1440"/>
        <w:jc w:val="both"/>
        <w:rPr>
          <w:sz w:val="24"/>
          <w:szCs w:val="24"/>
        </w:rPr>
      </w:pPr>
      <w:r>
        <w:rPr>
          <w:b/>
          <w:color w:val="88354D"/>
          <w:sz w:val="24"/>
          <w:szCs w:val="24"/>
        </w:rPr>
        <w:t>superior/inferior:</w:t>
      </w:r>
      <w:r>
        <w:rPr>
          <w:color w:val="88354D"/>
          <w:sz w:val="24"/>
          <w:szCs w:val="24"/>
        </w:rPr>
        <w:t xml:space="preserve"> </w:t>
      </w:r>
      <w:r>
        <w:rPr>
          <w:sz w:val="24"/>
          <w:szCs w:val="24"/>
        </w:rPr>
        <w:t>0,2 mm x 4 = 0,8 mm</w:t>
      </w:r>
    </w:p>
    <w:p w14:paraId="708995F3" w14:textId="77777777" w:rsidR="00FE26D9" w:rsidRDefault="00FE26D9">
      <w:pPr>
        <w:widowControl w:val="0"/>
        <w:spacing w:after="0" w:line="276" w:lineRule="auto"/>
        <w:ind w:left="1440"/>
        <w:jc w:val="both"/>
        <w:rPr>
          <w:sz w:val="24"/>
          <w:szCs w:val="24"/>
        </w:rPr>
      </w:pPr>
    </w:p>
    <w:p w14:paraId="694A833C" w14:textId="77777777" w:rsidR="00FE26D9" w:rsidRDefault="00581E60">
      <w:pPr>
        <w:widowControl w:val="0"/>
        <w:numPr>
          <w:ilvl w:val="0"/>
          <w:numId w:val="2"/>
        </w:numPr>
        <w:spacing w:after="0" w:line="276" w:lineRule="auto"/>
        <w:jc w:val="both"/>
        <w:rPr>
          <w:sz w:val="24"/>
          <w:szCs w:val="24"/>
        </w:rPr>
      </w:pPr>
      <w:r>
        <w:rPr>
          <w:b/>
          <w:color w:val="88354D"/>
          <w:sz w:val="24"/>
          <w:szCs w:val="24"/>
        </w:rPr>
        <w:t>Relleno:</w:t>
      </w:r>
      <w:r>
        <w:rPr>
          <w:color w:val="88354D"/>
          <w:sz w:val="24"/>
          <w:szCs w:val="24"/>
        </w:rPr>
        <w:t xml:space="preserve"> </w:t>
      </w:r>
      <w:r>
        <w:rPr>
          <w:sz w:val="24"/>
          <w:szCs w:val="24"/>
        </w:rPr>
        <w:t>Determina la cantidad de plástico que llevará la parte interna de la pieza. Un mayor porcentaje de relleno hará que la pieza sea más robusta, pero afectará directamente en la cantidad de mat</w:t>
      </w:r>
      <w:r>
        <w:rPr>
          <w:sz w:val="24"/>
          <w:szCs w:val="24"/>
        </w:rPr>
        <w:t>erial y el tiempo de impresión.</w:t>
      </w:r>
    </w:p>
    <w:p w14:paraId="6A998DA7" w14:textId="77777777" w:rsidR="00FE26D9" w:rsidRDefault="00FE26D9">
      <w:pPr>
        <w:widowControl w:val="0"/>
        <w:spacing w:after="0" w:line="276" w:lineRule="auto"/>
        <w:ind w:left="720"/>
        <w:jc w:val="both"/>
        <w:rPr>
          <w:sz w:val="24"/>
          <w:szCs w:val="24"/>
        </w:rPr>
      </w:pPr>
    </w:p>
    <w:p w14:paraId="1FDC3F59" w14:textId="77777777" w:rsidR="00FE26D9" w:rsidRDefault="00581E60">
      <w:pPr>
        <w:widowControl w:val="0"/>
        <w:numPr>
          <w:ilvl w:val="1"/>
          <w:numId w:val="2"/>
        </w:numPr>
        <w:spacing w:after="0" w:line="276" w:lineRule="auto"/>
        <w:jc w:val="both"/>
        <w:rPr>
          <w:sz w:val="24"/>
          <w:szCs w:val="24"/>
        </w:rPr>
      </w:pPr>
      <w:r>
        <w:rPr>
          <w:b/>
          <w:color w:val="88354D"/>
          <w:sz w:val="24"/>
          <w:szCs w:val="24"/>
        </w:rPr>
        <w:t>Densidad de relleno:</w:t>
      </w:r>
      <w:r>
        <w:rPr>
          <w:color w:val="88354D"/>
          <w:sz w:val="24"/>
          <w:szCs w:val="24"/>
        </w:rPr>
        <w:t xml:space="preserve"> </w:t>
      </w:r>
      <w:r>
        <w:rPr>
          <w:sz w:val="24"/>
          <w:szCs w:val="24"/>
        </w:rPr>
        <w:t>La configuración media de una pieza se fija en 20%. Si por ejemplo necesitamos una pieza solo para decoración, bastará que fijemos este parámetro en 5% - 10% - 15%. En cambio, si necesitamos que la piez</w:t>
      </w:r>
      <w:r>
        <w:rPr>
          <w:sz w:val="24"/>
          <w:szCs w:val="24"/>
        </w:rPr>
        <w:t>a sea mecánicamente más resistente, podemos fijar este valor en torno al 65% - 70%, o incluso más, dependiendo del tiempo que dispongamos y el material que estemos dispuestos a utilizar.</w:t>
      </w:r>
    </w:p>
    <w:p w14:paraId="5F770096" w14:textId="77777777" w:rsidR="00FE26D9" w:rsidRDefault="00581E60">
      <w:pPr>
        <w:widowControl w:val="0"/>
        <w:numPr>
          <w:ilvl w:val="1"/>
          <w:numId w:val="2"/>
        </w:numPr>
        <w:spacing w:after="120" w:line="276" w:lineRule="auto"/>
        <w:jc w:val="both"/>
        <w:rPr>
          <w:sz w:val="24"/>
          <w:szCs w:val="24"/>
        </w:rPr>
      </w:pPr>
      <w:r>
        <w:rPr>
          <w:b/>
          <w:color w:val="88354D"/>
          <w:sz w:val="24"/>
          <w:szCs w:val="24"/>
        </w:rPr>
        <w:t>Patrón de relleno:</w:t>
      </w:r>
      <w:r>
        <w:rPr>
          <w:sz w:val="24"/>
          <w:szCs w:val="24"/>
        </w:rPr>
        <w:t xml:space="preserve"> El patrón de relleno que escojamos afectará direct</w:t>
      </w:r>
      <w:r>
        <w:rPr>
          <w:sz w:val="24"/>
          <w:szCs w:val="24"/>
        </w:rPr>
        <w:t>amente a la resistencia mecánica que obtendremos en nuestra pieza. El patrón de relleno afectará directamente al tiempo de impresión.</w:t>
      </w:r>
    </w:p>
    <w:p w14:paraId="735E70BA" w14:textId="77777777" w:rsidR="00FE26D9" w:rsidRDefault="00581E60">
      <w:pPr>
        <w:widowControl w:val="0"/>
        <w:spacing w:after="120" w:line="276" w:lineRule="auto"/>
        <w:jc w:val="center"/>
        <w:rPr>
          <w:b/>
          <w:color w:val="88354D"/>
          <w:sz w:val="24"/>
          <w:szCs w:val="24"/>
        </w:rPr>
      </w:pPr>
      <w:r>
        <w:rPr>
          <w:b/>
          <w:color w:val="88354D"/>
          <w:sz w:val="24"/>
          <w:szCs w:val="24"/>
        </w:rPr>
        <w:lastRenderedPageBreak/>
        <w:t>Figura 4. Relleno de una pieza.</w:t>
      </w:r>
      <w:r>
        <w:rPr>
          <w:noProof/>
        </w:rPr>
        <w:drawing>
          <wp:anchor distT="114300" distB="114300" distL="114300" distR="114300" simplePos="0" relativeHeight="251661312" behindDoc="0" locked="0" layoutInCell="1" hidden="0" allowOverlap="1" wp14:anchorId="4DC084FE" wp14:editId="6DBAD7F7">
            <wp:simplePos x="0" y="0"/>
            <wp:positionH relativeFrom="column">
              <wp:posOffset>648653</wp:posOffset>
            </wp:positionH>
            <wp:positionV relativeFrom="paragraph">
              <wp:posOffset>314325</wp:posOffset>
            </wp:positionV>
            <wp:extent cx="4318450" cy="2049771"/>
            <wp:effectExtent l="0" t="0" r="0" b="0"/>
            <wp:wrapSquare wrapText="bothSides" distT="114300" distB="114300" distL="114300" distR="114300"/>
            <wp:docPr id="7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4318450" cy="2049771"/>
                    </a:xfrm>
                    <a:prstGeom prst="rect">
                      <a:avLst/>
                    </a:prstGeom>
                    <a:ln/>
                  </pic:spPr>
                </pic:pic>
              </a:graphicData>
            </a:graphic>
          </wp:anchor>
        </w:drawing>
      </w:r>
    </w:p>
    <w:p w14:paraId="0917818A" w14:textId="77777777" w:rsidR="00FE26D9" w:rsidRDefault="00FE26D9">
      <w:pPr>
        <w:widowControl w:val="0"/>
        <w:spacing w:after="120" w:line="276" w:lineRule="auto"/>
        <w:jc w:val="both"/>
        <w:rPr>
          <w:sz w:val="24"/>
          <w:szCs w:val="24"/>
        </w:rPr>
      </w:pPr>
    </w:p>
    <w:p w14:paraId="65D1493F" w14:textId="77777777" w:rsidR="00FE26D9" w:rsidRDefault="00FE26D9">
      <w:pPr>
        <w:widowControl w:val="0"/>
        <w:spacing w:after="120" w:line="276" w:lineRule="auto"/>
        <w:jc w:val="both"/>
        <w:rPr>
          <w:sz w:val="24"/>
          <w:szCs w:val="24"/>
        </w:rPr>
      </w:pPr>
    </w:p>
    <w:p w14:paraId="28F3E5FB" w14:textId="77777777" w:rsidR="00FE26D9" w:rsidRDefault="00FE26D9">
      <w:pPr>
        <w:widowControl w:val="0"/>
        <w:spacing w:after="120" w:line="276" w:lineRule="auto"/>
        <w:jc w:val="both"/>
        <w:rPr>
          <w:sz w:val="24"/>
          <w:szCs w:val="24"/>
        </w:rPr>
      </w:pPr>
    </w:p>
    <w:p w14:paraId="2FCA9DD5" w14:textId="77777777" w:rsidR="00FE26D9" w:rsidRDefault="00FE26D9">
      <w:pPr>
        <w:widowControl w:val="0"/>
        <w:spacing w:after="120" w:line="276" w:lineRule="auto"/>
        <w:jc w:val="both"/>
        <w:rPr>
          <w:sz w:val="24"/>
          <w:szCs w:val="24"/>
        </w:rPr>
      </w:pPr>
    </w:p>
    <w:p w14:paraId="0B15D172" w14:textId="77777777" w:rsidR="00FE26D9" w:rsidRDefault="00FE26D9">
      <w:pPr>
        <w:widowControl w:val="0"/>
        <w:spacing w:after="120" w:line="276" w:lineRule="auto"/>
        <w:jc w:val="both"/>
        <w:rPr>
          <w:sz w:val="24"/>
          <w:szCs w:val="24"/>
        </w:rPr>
      </w:pPr>
    </w:p>
    <w:p w14:paraId="5F10A674" w14:textId="77777777" w:rsidR="00FE26D9" w:rsidRDefault="00FE26D9">
      <w:pPr>
        <w:widowControl w:val="0"/>
        <w:spacing w:after="120" w:line="276" w:lineRule="auto"/>
        <w:jc w:val="both"/>
        <w:rPr>
          <w:sz w:val="24"/>
          <w:szCs w:val="24"/>
        </w:rPr>
      </w:pPr>
    </w:p>
    <w:p w14:paraId="1CCE9825" w14:textId="77777777" w:rsidR="00FE26D9" w:rsidRDefault="00FE26D9">
      <w:pPr>
        <w:widowControl w:val="0"/>
        <w:spacing w:after="120" w:line="276" w:lineRule="auto"/>
        <w:jc w:val="both"/>
        <w:rPr>
          <w:sz w:val="24"/>
          <w:szCs w:val="24"/>
        </w:rPr>
      </w:pPr>
    </w:p>
    <w:p w14:paraId="3CAF7B6A" w14:textId="77777777" w:rsidR="00FE26D9" w:rsidRDefault="00FE26D9">
      <w:pPr>
        <w:widowControl w:val="0"/>
        <w:spacing w:after="120" w:line="276" w:lineRule="auto"/>
        <w:jc w:val="center"/>
        <w:rPr>
          <w:sz w:val="18"/>
          <w:szCs w:val="18"/>
        </w:rPr>
      </w:pPr>
    </w:p>
    <w:p w14:paraId="331E5F49" w14:textId="77777777" w:rsidR="00FE26D9" w:rsidRDefault="00581E60">
      <w:pPr>
        <w:widowControl w:val="0"/>
        <w:spacing w:after="120" w:line="276" w:lineRule="auto"/>
        <w:jc w:val="center"/>
        <w:rPr>
          <w:sz w:val="20"/>
          <w:szCs w:val="20"/>
        </w:rPr>
      </w:pPr>
      <w:r>
        <w:rPr>
          <w:sz w:val="20"/>
          <w:szCs w:val="20"/>
        </w:rPr>
        <w:t>Fuente: Elaboración propia, software Ultimaker Cura</w:t>
      </w:r>
    </w:p>
    <w:p w14:paraId="2F3A3BD4" w14:textId="77777777" w:rsidR="00FE26D9" w:rsidRDefault="00FE26D9">
      <w:pPr>
        <w:widowControl w:val="0"/>
        <w:spacing w:after="120" w:line="276" w:lineRule="auto"/>
        <w:jc w:val="both"/>
        <w:rPr>
          <w:sz w:val="24"/>
          <w:szCs w:val="24"/>
        </w:rPr>
      </w:pPr>
    </w:p>
    <w:p w14:paraId="6815F25B" w14:textId="77777777" w:rsidR="00FE26D9" w:rsidRDefault="00581E60">
      <w:pPr>
        <w:widowControl w:val="0"/>
        <w:numPr>
          <w:ilvl w:val="0"/>
          <w:numId w:val="2"/>
        </w:numPr>
        <w:spacing w:after="0" w:line="276" w:lineRule="auto"/>
        <w:jc w:val="both"/>
        <w:rPr>
          <w:sz w:val="24"/>
          <w:szCs w:val="24"/>
        </w:rPr>
      </w:pPr>
      <w:r>
        <w:rPr>
          <w:b/>
          <w:color w:val="88354D"/>
          <w:sz w:val="24"/>
          <w:szCs w:val="24"/>
        </w:rPr>
        <w:t>Material:</w:t>
      </w:r>
      <w:r>
        <w:rPr>
          <w:color w:val="88354D"/>
          <w:sz w:val="24"/>
          <w:szCs w:val="24"/>
        </w:rPr>
        <w:t xml:space="preserve"> </w:t>
      </w:r>
      <w:r>
        <w:rPr>
          <w:sz w:val="24"/>
          <w:szCs w:val="24"/>
        </w:rPr>
        <w:t>Determina las propiedades necesarias para extruir el material de forma óptima, así como también, facilitar su adhesión a la placa o base de la impresora 3D.</w:t>
      </w:r>
    </w:p>
    <w:p w14:paraId="2CFF6BB2" w14:textId="77777777" w:rsidR="00FE26D9" w:rsidRDefault="00581E60">
      <w:pPr>
        <w:widowControl w:val="0"/>
        <w:spacing w:after="0" w:line="276" w:lineRule="auto"/>
        <w:ind w:left="720"/>
        <w:jc w:val="both"/>
        <w:rPr>
          <w:sz w:val="24"/>
          <w:szCs w:val="24"/>
        </w:rPr>
      </w:pPr>
      <w:r>
        <w:rPr>
          <w:sz w:val="24"/>
          <w:szCs w:val="24"/>
        </w:rPr>
        <w:t xml:space="preserve"> </w:t>
      </w:r>
    </w:p>
    <w:p w14:paraId="5DD34EF3" w14:textId="77777777" w:rsidR="00FE26D9" w:rsidRDefault="00581E60">
      <w:pPr>
        <w:widowControl w:val="0"/>
        <w:numPr>
          <w:ilvl w:val="1"/>
          <w:numId w:val="2"/>
        </w:numPr>
        <w:spacing w:after="0" w:line="276" w:lineRule="auto"/>
        <w:jc w:val="both"/>
        <w:rPr>
          <w:sz w:val="24"/>
          <w:szCs w:val="24"/>
        </w:rPr>
      </w:pPr>
      <w:r>
        <w:rPr>
          <w:b/>
          <w:color w:val="88354D"/>
          <w:sz w:val="24"/>
          <w:szCs w:val="24"/>
        </w:rPr>
        <w:t>Temperatura de impresión:</w:t>
      </w:r>
      <w:r>
        <w:rPr>
          <w:color w:val="88354D"/>
          <w:sz w:val="24"/>
          <w:szCs w:val="24"/>
        </w:rPr>
        <w:t xml:space="preserve"> </w:t>
      </w:r>
      <w:r>
        <w:rPr>
          <w:sz w:val="24"/>
          <w:szCs w:val="24"/>
        </w:rPr>
        <w:t>Es la te</w:t>
      </w:r>
      <w:r>
        <w:rPr>
          <w:sz w:val="24"/>
          <w:szCs w:val="24"/>
        </w:rPr>
        <w:t>mperatura configurada para que el extrusor derrita el plástico. La temperatura debe ser justa para que exista cierto flujo de material, teniendo cuidado con que este flujo no sea excesivo. La temperatura dependerá exclusivamente de las propiedades de la bo</w:t>
      </w:r>
      <w:r>
        <w:rPr>
          <w:sz w:val="24"/>
          <w:szCs w:val="24"/>
        </w:rPr>
        <w:t>bina de filamento a utilizar. Generalmente el valor varía entre los 180 °C y 210 °C.</w:t>
      </w:r>
    </w:p>
    <w:p w14:paraId="0E889E77" w14:textId="77777777" w:rsidR="00FE26D9" w:rsidRDefault="00581E60">
      <w:pPr>
        <w:widowControl w:val="0"/>
        <w:numPr>
          <w:ilvl w:val="1"/>
          <w:numId w:val="2"/>
        </w:numPr>
        <w:spacing w:after="0" w:line="276" w:lineRule="auto"/>
        <w:jc w:val="both"/>
        <w:rPr>
          <w:sz w:val="24"/>
          <w:szCs w:val="24"/>
        </w:rPr>
      </w:pPr>
      <w:r>
        <w:rPr>
          <w:b/>
          <w:color w:val="88354D"/>
          <w:sz w:val="24"/>
          <w:szCs w:val="24"/>
        </w:rPr>
        <w:t>Temperatura de la placa de impresión:</w:t>
      </w:r>
      <w:r>
        <w:rPr>
          <w:color w:val="88354D"/>
          <w:sz w:val="24"/>
          <w:szCs w:val="24"/>
        </w:rPr>
        <w:t xml:space="preserve"> </w:t>
      </w:r>
      <w:r>
        <w:rPr>
          <w:sz w:val="24"/>
          <w:szCs w:val="24"/>
        </w:rPr>
        <w:t>Es la temperatura configurada para calentar la placa (base, o cama) de la impresora. Es importante calentar la placa, con el objetivo de facilitar la adhesión de la primera capa a la impresora, y obtener resultados óptimos en toda la pieza. Sirve además pa</w:t>
      </w:r>
      <w:r>
        <w:rPr>
          <w:sz w:val="24"/>
          <w:szCs w:val="24"/>
        </w:rPr>
        <w:t>ra que el material no experimente un cambio de temperatura muy bruscamente.</w:t>
      </w:r>
    </w:p>
    <w:p w14:paraId="2A33FB12" w14:textId="77777777" w:rsidR="00FE26D9" w:rsidRDefault="00FE26D9">
      <w:pPr>
        <w:widowControl w:val="0"/>
        <w:spacing w:after="0" w:line="276" w:lineRule="auto"/>
        <w:ind w:left="1440"/>
        <w:jc w:val="both"/>
        <w:rPr>
          <w:sz w:val="24"/>
          <w:szCs w:val="24"/>
        </w:rPr>
      </w:pPr>
    </w:p>
    <w:p w14:paraId="2733B217" w14:textId="77777777" w:rsidR="00FE26D9" w:rsidRDefault="00FE26D9">
      <w:pPr>
        <w:widowControl w:val="0"/>
        <w:spacing w:after="0" w:line="276" w:lineRule="auto"/>
        <w:ind w:left="1440"/>
        <w:jc w:val="both"/>
        <w:rPr>
          <w:sz w:val="24"/>
          <w:szCs w:val="24"/>
        </w:rPr>
      </w:pPr>
    </w:p>
    <w:p w14:paraId="0543D9F3" w14:textId="77777777" w:rsidR="00FE26D9" w:rsidRDefault="00FE26D9">
      <w:pPr>
        <w:widowControl w:val="0"/>
        <w:spacing w:after="0" w:line="276" w:lineRule="auto"/>
        <w:ind w:left="1440"/>
        <w:jc w:val="both"/>
        <w:rPr>
          <w:sz w:val="24"/>
          <w:szCs w:val="24"/>
        </w:rPr>
      </w:pPr>
    </w:p>
    <w:p w14:paraId="170CFE98" w14:textId="77777777" w:rsidR="00FE26D9" w:rsidRDefault="00FE26D9">
      <w:pPr>
        <w:widowControl w:val="0"/>
        <w:spacing w:after="0" w:line="276" w:lineRule="auto"/>
        <w:ind w:left="1440"/>
        <w:jc w:val="both"/>
        <w:rPr>
          <w:sz w:val="24"/>
          <w:szCs w:val="24"/>
        </w:rPr>
      </w:pPr>
    </w:p>
    <w:p w14:paraId="688FD359" w14:textId="77777777" w:rsidR="00FE26D9" w:rsidRDefault="00FE26D9">
      <w:pPr>
        <w:widowControl w:val="0"/>
        <w:spacing w:after="0" w:line="276" w:lineRule="auto"/>
        <w:ind w:left="1440"/>
        <w:jc w:val="both"/>
        <w:rPr>
          <w:sz w:val="24"/>
          <w:szCs w:val="24"/>
        </w:rPr>
      </w:pPr>
    </w:p>
    <w:p w14:paraId="70ABFE22" w14:textId="77777777" w:rsidR="00FE26D9" w:rsidRDefault="00FE26D9">
      <w:pPr>
        <w:widowControl w:val="0"/>
        <w:spacing w:after="0" w:line="276" w:lineRule="auto"/>
        <w:ind w:left="1440"/>
        <w:jc w:val="both"/>
        <w:rPr>
          <w:sz w:val="24"/>
          <w:szCs w:val="24"/>
        </w:rPr>
      </w:pPr>
    </w:p>
    <w:p w14:paraId="11414169" w14:textId="77777777" w:rsidR="00FE26D9" w:rsidRDefault="00FE26D9">
      <w:pPr>
        <w:widowControl w:val="0"/>
        <w:spacing w:after="0" w:line="276" w:lineRule="auto"/>
        <w:ind w:left="1440"/>
        <w:jc w:val="both"/>
        <w:rPr>
          <w:sz w:val="24"/>
          <w:szCs w:val="24"/>
        </w:rPr>
      </w:pPr>
    </w:p>
    <w:p w14:paraId="0F7711B8" w14:textId="77777777" w:rsidR="00FE26D9" w:rsidRDefault="00581E60">
      <w:pPr>
        <w:widowControl w:val="0"/>
        <w:numPr>
          <w:ilvl w:val="0"/>
          <w:numId w:val="2"/>
        </w:numPr>
        <w:spacing w:after="0" w:line="276" w:lineRule="auto"/>
        <w:jc w:val="both"/>
        <w:rPr>
          <w:sz w:val="24"/>
          <w:szCs w:val="24"/>
        </w:rPr>
      </w:pPr>
      <w:r>
        <w:rPr>
          <w:b/>
          <w:color w:val="88354D"/>
          <w:sz w:val="24"/>
          <w:szCs w:val="24"/>
        </w:rPr>
        <w:lastRenderedPageBreak/>
        <w:t>Velocidad:</w:t>
      </w:r>
      <w:r>
        <w:rPr>
          <w:color w:val="88354D"/>
          <w:sz w:val="24"/>
          <w:szCs w:val="24"/>
        </w:rPr>
        <w:t xml:space="preserve"> </w:t>
      </w:r>
      <w:r>
        <w:rPr>
          <w:sz w:val="24"/>
          <w:szCs w:val="24"/>
        </w:rPr>
        <w:t xml:space="preserve">Determina las velocidades de impresión. </w:t>
      </w:r>
    </w:p>
    <w:p w14:paraId="65EF78A3" w14:textId="77777777" w:rsidR="00FE26D9" w:rsidRDefault="00FE26D9">
      <w:pPr>
        <w:widowControl w:val="0"/>
        <w:spacing w:after="0" w:line="276" w:lineRule="auto"/>
        <w:ind w:left="720"/>
        <w:jc w:val="both"/>
        <w:rPr>
          <w:sz w:val="24"/>
          <w:szCs w:val="24"/>
        </w:rPr>
      </w:pPr>
    </w:p>
    <w:p w14:paraId="2EF3F948" w14:textId="77777777" w:rsidR="00FE26D9" w:rsidRDefault="00581E60">
      <w:pPr>
        <w:widowControl w:val="0"/>
        <w:numPr>
          <w:ilvl w:val="1"/>
          <w:numId w:val="2"/>
        </w:numPr>
        <w:spacing w:after="0" w:line="276" w:lineRule="auto"/>
        <w:jc w:val="both"/>
        <w:rPr>
          <w:sz w:val="24"/>
          <w:szCs w:val="24"/>
        </w:rPr>
      </w:pPr>
      <w:r>
        <w:rPr>
          <w:b/>
          <w:color w:val="88354D"/>
          <w:sz w:val="24"/>
          <w:szCs w:val="24"/>
        </w:rPr>
        <w:t>Velocidad de impresión:</w:t>
      </w:r>
      <w:r>
        <w:rPr>
          <w:color w:val="88354D"/>
          <w:sz w:val="24"/>
          <w:szCs w:val="24"/>
        </w:rPr>
        <w:t xml:space="preserve"> </w:t>
      </w:r>
      <w:r>
        <w:rPr>
          <w:sz w:val="24"/>
          <w:szCs w:val="24"/>
        </w:rPr>
        <w:t xml:space="preserve">Velocidad a la que realiza la impresión, considerando el movimiento cuando extruye el material. </w:t>
      </w:r>
      <w:r>
        <w:rPr>
          <w:sz w:val="24"/>
          <w:szCs w:val="24"/>
        </w:rPr>
        <w:t>Dependiendo de la calidad que queramos obtener, podemos configurar velocidades muy bajas como 15, o 20 mm/s, o configurar una velocidad media, que varía entre 30 y 50 mm/s como tope.</w:t>
      </w:r>
    </w:p>
    <w:p w14:paraId="60AF007E" w14:textId="77777777" w:rsidR="00FE26D9" w:rsidRDefault="00581E60">
      <w:pPr>
        <w:widowControl w:val="0"/>
        <w:numPr>
          <w:ilvl w:val="1"/>
          <w:numId w:val="2"/>
        </w:numPr>
        <w:spacing w:after="0" w:line="276" w:lineRule="auto"/>
        <w:jc w:val="both"/>
        <w:rPr>
          <w:sz w:val="24"/>
          <w:szCs w:val="24"/>
        </w:rPr>
      </w:pPr>
      <w:r>
        <w:rPr>
          <w:b/>
          <w:color w:val="88354D"/>
          <w:sz w:val="24"/>
          <w:szCs w:val="24"/>
        </w:rPr>
        <w:t>Velocidad de desplazamiento:</w:t>
      </w:r>
      <w:r>
        <w:rPr>
          <w:color w:val="88354D"/>
          <w:sz w:val="24"/>
          <w:szCs w:val="24"/>
        </w:rPr>
        <w:t xml:space="preserve"> </w:t>
      </w:r>
      <w:r>
        <w:rPr>
          <w:sz w:val="24"/>
          <w:szCs w:val="24"/>
        </w:rPr>
        <w:t>Velocidad a la que la impresora se moverá en</w:t>
      </w:r>
      <w:r>
        <w:rPr>
          <w:sz w:val="24"/>
          <w:szCs w:val="24"/>
        </w:rPr>
        <w:t xml:space="preserve"> los momentos en que no existe extrusión de material. Puede configurarse con un valor alto como 90, 100, hasta 150 mm/s, puesto que este valor no afecta a la calidad de la impresión.</w:t>
      </w:r>
    </w:p>
    <w:p w14:paraId="34B2CA99" w14:textId="77777777" w:rsidR="00FE26D9" w:rsidRDefault="00FE26D9">
      <w:pPr>
        <w:widowControl w:val="0"/>
        <w:spacing w:after="0" w:line="276" w:lineRule="auto"/>
        <w:ind w:left="1440"/>
        <w:jc w:val="both"/>
        <w:rPr>
          <w:sz w:val="24"/>
          <w:szCs w:val="24"/>
        </w:rPr>
      </w:pPr>
    </w:p>
    <w:p w14:paraId="4A132DD7" w14:textId="77777777" w:rsidR="00FE26D9" w:rsidRDefault="00581E60">
      <w:pPr>
        <w:widowControl w:val="0"/>
        <w:numPr>
          <w:ilvl w:val="0"/>
          <w:numId w:val="2"/>
        </w:numPr>
        <w:spacing w:after="0" w:line="276" w:lineRule="auto"/>
        <w:jc w:val="both"/>
        <w:rPr>
          <w:sz w:val="24"/>
          <w:szCs w:val="24"/>
        </w:rPr>
      </w:pPr>
      <w:r>
        <w:rPr>
          <w:b/>
          <w:color w:val="88354D"/>
          <w:sz w:val="24"/>
          <w:szCs w:val="24"/>
        </w:rPr>
        <w:t>Refrigeración:</w:t>
      </w:r>
      <w:r>
        <w:rPr>
          <w:color w:val="88354D"/>
          <w:sz w:val="24"/>
          <w:szCs w:val="24"/>
        </w:rPr>
        <w:t xml:space="preserve"> </w:t>
      </w:r>
      <w:r>
        <w:rPr>
          <w:sz w:val="24"/>
          <w:szCs w:val="24"/>
        </w:rPr>
        <w:t>La refrigeración de la impresión funciona a través de ven</w:t>
      </w:r>
      <w:r>
        <w:rPr>
          <w:sz w:val="24"/>
          <w:szCs w:val="24"/>
        </w:rPr>
        <w:t xml:space="preserve">tiladores, que van enfriando y solidificando las capas de material extruido que van conformando la pieza. </w:t>
      </w:r>
    </w:p>
    <w:p w14:paraId="5CD27E46" w14:textId="77777777" w:rsidR="00FE26D9" w:rsidRDefault="00FE26D9">
      <w:pPr>
        <w:widowControl w:val="0"/>
        <w:spacing w:after="0" w:line="276" w:lineRule="auto"/>
        <w:ind w:left="720"/>
        <w:jc w:val="both"/>
        <w:rPr>
          <w:sz w:val="24"/>
          <w:szCs w:val="24"/>
        </w:rPr>
      </w:pPr>
    </w:p>
    <w:p w14:paraId="12433639" w14:textId="77777777" w:rsidR="00FE26D9" w:rsidRDefault="00581E60">
      <w:pPr>
        <w:widowControl w:val="0"/>
        <w:numPr>
          <w:ilvl w:val="1"/>
          <w:numId w:val="2"/>
        </w:numPr>
        <w:spacing w:after="0" w:line="276" w:lineRule="auto"/>
        <w:jc w:val="both"/>
        <w:rPr>
          <w:sz w:val="24"/>
          <w:szCs w:val="24"/>
        </w:rPr>
      </w:pPr>
      <w:r>
        <w:rPr>
          <w:b/>
          <w:color w:val="88354D"/>
          <w:sz w:val="24"/>
          <w:szCs w:val="24"/>
        </w:rPr>
        <w:t>Activar refrigeración de impresión:</w:t>
      </w:r>
      <w:r>
        <w:rPr>
          <w:color w:val="88354D"/>
          <w:sz w:val="24"/>
          <w:szCs w:val="24"/>
        </w:rPr>
        <w:t xml:space="preserve"> </w:t>
      </w:r>
      <w:r>
        <w:rPr>
          <w:sz w:val="24"/>
          <w:szCs w:val="24"/>
        </w:rPr>
        <w:t>Es importante activar esta opción cuando nuestra impresora cuenta con ventiladores, o bien, se les ha instalado uno. Normalmente se usa al 100% de su velocidad.</w:t>
      </w:r>
    </w:p>
    <w:p w14:paraId="3783E6AC" w14:textId="77777777" w:rsidR="00FE26D9" w:rsidRDefault="00FE26D9">
      <w:pPr>
        <w:widowControl w:val="0"/>
        <w:spacing w:after="0" w:line="276" w:lineRule="auto"/>
        <w:ind w:left="1440"/>
        <w:jc w:val="both"/>
        <w:rPr>
          <w:sz w:val="24"/>
          <w:szCs w:val="24"/>
        </w:rPr>
      </w:pPr>
    </w:p>
    <w:p w14:paraId="5A3536A4" w14:textId="77777777" w:rsidR="00FE26D9" w:rsidRDefault="00581E60">
      <w:pPr>
        <w:widowControl w:val="0"/>
        <w:numPr>
          <w:ilvl w:val="0"/>
          <w:numId w:val="2"/>
        </w:numPr>
        <w:spacing w:after="0" w:line="276" w:lineRule="auto"/>
        <w:jc w:val="both"/>
        <w:rPr>
          <w:sz w:val="24"/>
          <w:szCs w:val="24"/>
        </w:rPr>
      </w:pPr>
      <w:r>
        <w:rPr>
          <w:b/>
          <w:color w:val="88354D"/>
          <w:sz w:val="24"/>
          <w:szCs w:val="24"/>
        </w:rPr>
        <w:t>Soporte:</w:t>
      </w:r>
      <w:r>
        <w:rPr>
          <w:color w:val="88354D"/>
          <w:sz w:val="24"/>
          <w:szCs w:val="24"/>
        </w:rPr>
        <w:t xml:space="preserve"> </w:t>
      </w:r>
      <w:r>
        <w:rPr>
          <w:sz w:val="24"/>
          <w:szCs w:val="24"/>
        </w:rPr>
        <w:t xml:space="preserve">Determina la configuración del soporte de las partes de la geometría de la pieza que </w:t>
      </w:r>
      <w:r>
        <w:rPr>
          <w:sz w:val="24"/>
          <w:szCs w:val="24"/>
        </w:rPr>
        <w:t>se encuentran en voladizo, esto es, las partes de la geometría que no tienen material por debajo. En estas partes de la pieza, las capas de material no tendrían de donde adherirse más que en el aire, y es por esto que se agregan soportes en forma de barras</w:t>
      </w:r>
      <w:r>
        <w:rPr>
          <w:sz w:val="24"/>
          <w:szCs w:val="24"/>
        </w:rPr>
        <w:t xml:space="preserve"> verticales pegadas a la base, y que hacen contacto con las partes en voladizo. Éstos, a su vez, tienen su propia configuración.</w:t>
      </w:r>
    </w:p>
    <w:p w14:paraId="467E0978" w14:textId="77777777" w:rsidR="00FE26D9" w:rsidRDefault="00FE26D9">
      <w:pPr>
        <w:widowControl w:val="0"/>
        <w:spacing w:after="0" w:line="276" w:lineRule="auto"/>
        <w:ind w:left="720"/>
        <w:jc w:val="both"/>
        <w:rPr>
          <w:sz w:val="24"/>
          <w:szCs w:val="24"/>
        </w:rPr>
      </w:pPr>
    </w:p>
    <w:p w14:paraId="6C3E1CE7" w14:textId="77777777" w:rsidR="00FE26D9" w:rsidRDefault="00581E60">
      <w:pPr>
        <w:widowControl w:val="0"/>
        <w:numPr>
          <w:ilvl w:val="1"/>
          <w:numId w:val="2"/>
        </w:numPr>
        <w:spacing w:after="0" w:line="276" w:lineRule="auto"/>
        <w:jc w:val="both"/>
        <w:rPr>
          <w:sz w:val="24"/>
          <w:szCs w:val="24"/>
        </w:rPr>
      </w:pPr>
      <w:r>
        <w:rPr>
          <w:b/>
          <w:color w:val="88354D"/>
          <w:sz w:val="24"/>
          <w:szCs w:val="24"/>
        </w:rPr>
        <w:t>Colocación del soporte:</w:t>
      </w:r>
      <w:r>
        <w:rPr>
          <w:color w:val="88354D"/>
          <w:sz w:val="24"/>
          <w:szCs w:val="24"/>
        </w:rPr>
        <w:t xml:space="preserve"> </w:t>
      </w:r>
      <w:r>
        <w:rPr>
          <w:sz w:val="24"/>
          <w:szCs w:val="24"/>
        </w:rPr>
        <w:t>Se puede establecer como soportes que solo toquen la base de la impresora, o soportes que puedan tocar</w:t>
      </w:r>
      <w:r>
        <w:rPr>
          <w:sz w:val="24"/>
          <w:szCs w:val="24"/>
        </w:rPr>
        <w:t xml:space="preserve"> partes de la pieza también (opción En todas partes).</w:t>
      </w:r>
    </w:p>
    <w:p w14:paraId="25E7C1BB" w14:textId="77777777" w:rsidR="00FE26D9" w:rsidRDefault="00581E60">
      <w:pPr>
        <w:widowControl w:val="0"/>
        <w:numPr>
          <w:ilvl w:val="1"/>
          <w:numId w:val="2"/>
        </w:numPr>
        <w:spacing w:after="0" w:line="276" w:lineRule="auto"/>
        <w:jc w:val="both"/>
        <w:rPr>
          <w:sz w:val="24"/>
          <w:szCs w:val="24"/>
        </w:rPr>
      </w:pPr>
      <w:r>
        <w:rPr>
          <w:b/>
          <w:color w:val="88354D"/>
          <w:sz w:val="24"/>
          <w:szCs w:val="24"/>
        </w:rPr>
        <w:t>Ángulo de voladizo del soporte:</w:t>
      </w:r>
      <w:r>
        <w:rPr>
          <w:color w:val="88354D"/>
          <w:sz w:val="24"/>
          <w:szCs w:val="24"/>
        </w:rPr>
        <w:t xml:space="preserve"> </w:t>
      </w:r>
      <w:r>
        <w:rPr>
          <w:sz w:val="24"/>
          <w:szCs w:val="24"/>
        </w:rPr>
        <w:t>Es el ángulo mínimo para el cual se comenzarán a agregar los soportes, generalmente comienzan desde los 45° - 50°.</w:t>
      </w:r>
    </w:p>
    <w:p w14:paraId="46FFE77E" w14:textId="77777777" w:rsidR="00FE26D9" w:rsidRDefault="00581E60">
      <w:pPr>
        <w:widowControl w:val="0"/>
        <w:numPr>
          <w:ilvl w:val="1"/>
          <w:numId w:val="2"/>
        </w:numPr>
        <w:spacing w:after="0" w:line="276" w:lineRule="auto"/>
        <w:jc w:val="both"/>
        <w:rPr>
          <w:sz w:val="24"/>
          <w:szCs w:val="24"/>
        </w:rPr>
      </w:pPr>
      <w:r>
        <w:rPr>
          <w:b/>
          <w:color w:val="88354D"/>
          <w:sz w:val="24"/>
          <w:szCs w:val="24"/>
        </w:rPr>
        <w:t>Patrón del soporte:</w:t>
      </w:r>
      <w:r>
        <w:rPr>
          <w:color w:val="88354D"/>
          <w:sz w:val="24"/>
          <w:szCs w:val="24"/>
        </w:rPr>
        <w:t xml:space="preserve"> </w:t>
      </w:r>
      <w:r>
        <w:rPr>
          <w:sz w:val="24"/>
          <w:szCs w:val="24"/>
        </w:rPr>
        <w:t>Así como el relleno, tenemos la opc</w:t>
      </w:r>
      <w:r>
        <w:rPr>
          <w:sz w:val="24"/>
          <w:szCs w:val="24"/>
        </w:rPr>
        <w:t>ión de configurar el patrón del soporte. Tener en cuenta que el soporte es material que necesita ser removido de la pieza al final de la impresión.</w:t>
      </w:r>
    </w:p>
    <w:p w14:paraId="6260AE54" w14:textId="77777777" w:rsidR="00FE26D9" w:rsidRDefault="00581E60">
      <w:pPr>
        <w:widowControl w:val="0"/>
        <w:numPr>
          <w:ilvl w:val="1"/>
          <w:numId w:val="2"/>
        </w:numPr>
        <w:spacing w:after="0" w:line="276" w:lineRule="auto"/>
        <w:jc w:val="both"/>
        <w:rPr>
          <w:sz w:val="24"/>
          <w:szCs w:val="24"/>
        </w:rPr>
      </w:pPr>
      <w:r>
        <w:rPr>
          <w:b/>
          <w:color w:val="88354D"/>
          <w:sz w:val="24"/>
          <w:szCs w:val="24"/>
        </w:rPr>
        <w:lastRenderedPageBreak/>
        <w:t>Densidad del soporte:</w:t>
      </w:r>
      <w:r>
        <w:rPr>
          <w:color w:val="88354D"/>
          <w:sz w:val="24"/>
          <w:szCs w:val="24"/>
        </w:rPr>
        <w:t xml:space="preserve"> </w:t>
      </w:r>
      <w:r>
        <w:rPr>
          <w:sz w:val="24"/>
          <w:szCs w:val="24"/>
        </w:rPr>
        <w:t>Es importante considerar una baja densidad para facilitar la extracción de estos eleme</w:t>
      </w:r>
      <w:r>
        <w:rPr>
          <w:sz w:val="24"/>
          <w:szCs w:val="24"/>
        </w:rPr>
        <w:t>ntos en el postprocesado. Se recomienda utilizar valores entre 5% - 10%.</w:t>
      </w:r>
    </w:p>
    <w:p w14:paraId="320CB963" w14:textId="77777777" w:rsidR="00FE26D9" w:rsidRDefault="00581E60">
      <w:pPr>
        <w:widowControl w:val="0"/>
        <w:numPr>
          <w:ilvl w:val="1"/>
          <w:numId w:val="2"/>
        </w:numPr>
        <w:spacing w:after="120" w:line="276" w:lineRule="auto"/>
        <w:jc w:val="both"/>
        <w:rPr>
          <w:sz w:val="24"/>
          <w:szCs w:val="24"/>
        </w:rPr>
      </w:pPr>
      <w:r>
        <w:rPr>
          <w:b/>
          <w:color w:val="88354D"/>
          <w:sz w:val="24"/>
          <w:szCs w:val="24"/>
        </w:rPr>
        <w:t>Distancia en Z del soporte:</w:t>
      </w:r>
      <w:r>
        <w:rPr>
          <w:color w:val="88354D"/>
          <w:sz w:val="24"/>
          <w:szCs w:val="24"/>
        </w:rPr>
        <w:t xml:space="preserve"> </w:t>
      </w:r>
      <w:r>
        <w:rPr>
          <w:sz w:val="24"/>
          <w:szCs w:val="24"/>
        </w:rPr>
        <w:t>Es la distancia que tendrá el soporte con la primera capa de la parte de la pieza que se encuentra en voladizo. Para esta configuración se recomienda tener</w:t>
      </w:r>
      <w:r>
        <w:rPr>
          <w:sz w:val="24"/>
          <w:szCs w:val="24"/>
        </w:rPr>
        <w:t xml:space="preserve"> en consideración la altura de capa, y agregarle un 10% de distancia.</w:t>
      </w:r>
    </w:p>
    <w:p w14:paraId="2D30E1E2" w14:textId="77777777" w:rsidR="00FE26D9" w:rsidRDefault="00FE26D9">
      <w:pPr>
        <w:widowControl w:val="0"/>
        <w:spacing w:after="120" w:line="276" w:lineRule="auto"/>
        <w:ind w:left="1440"/>
        <w:jc w:val="both"/>
        <w:rPr>
          <w:sz w:val="24"/>
          <w:szCs w:val="24"/>
        </w:rPr>
      </w:pPr>
    </w:p>
    <w:p w14:paraId="4756698D" w14:textId="77777777" w:rsidR="00FE26D9" w:rsidRDefault="00FE26D9">
      <w:pPr>
        <w:widowControl w:val="0"/>
        <w:spacing w:after="120" w:line="276" w:lineRule="auto"/>
        <w:ind w:left="1440"/>
        <w:jc w:val="both"/>
        <w:rPr>
          <w:sz w:val="24"/>
          <w:szCs w:val="24"/>
        </w:rPr>
      </w:pPr>
    </w:p>
    <w:p w14:paraId="591C26E1" w14:textId="77777777" w:rsidR="00FE26D9" w:rsidRDefault="00581E60">
      <w:pPr>
        <w:widowControl w:val="0"/>
        <w:spacing w:after="120" w:line="276" w:lineRule="auto"/>
        <w:jc w:val="center"/>
        <w:rPr>
          <w:b/>
          <w:color w:val="88354D"/>
          <w:sz w:val="24"/>
          <w:szCs w:val="24"/>
        </w:rPr>
      </w:pPr>
      <w:r>
        <w:rPr>
          <w:b/>
          <w:color w:val="88354D"/>
          <w:sz w:val="24"/>
          <w:szCs w:val="24"/>
        </w:rPr>
        <w:t>Figura 5. Pieza sin soporte</w:t>
      </w:r>
      <w:r>
        <w:rPr>
          <w:noProof/>
        </w:rPr>
        <w:drawing>
          <wp:anchor distT="114300" distB="114300" distL="114300" distR="114300" simplePos="0" relativeHeight="251662336" behindDoc="0" locked="0" layoutInCell="1" hidden="0" allowOverlap="1" wp14:anchorId="33FC1AD0" wp14:editId="699D6F9B">
            <wp:simplePos x="0" y="0"/>
            <wp:positionH relativeFrom="column">
              <wp:posOffset>1467803</wp:posOffset>
            </wp:positionH>
            <wp:positionV relativeFrom="paragraph">
              <wp:posOffset>318715</wp:posOffset>
            </wp:positionV>
            <wp:extent cx="2672129" cy="2429209"/>
            <wp:effectExtent l="0" t="0" r="0" b="0"/>
            <wp:wrapSquare wrapText="bothSides" distT="114300" distB="114300" distL="114300" distR="114300"/>
            <wp:docPr id="7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2672129" cy="2429209"/>
                    </a:xfrm>
                    <a:prstGeom prst="rect">
                      <a:avLst/>
                    </a:prstGeom>
                    <a:ln/>
                  </pic:spPr>
                </pic:pic>
              </a:graphicData>
            </a:graphic>
          </wp:anchor>
        </w:drawing>
      </w:r>
    </w:p>
    <w:p w14:paraId="280C6BB8" w14:textId="77777777" w:rsidR="00FE26D9" w:rsidRDefault="00FE26D9">
      <w:pPr>
        <w:widowControl w:val="0"/>
        <w:spacing w:after="120" w:line="276" w:lineRule="auto"/>
        <w:jc w:val="both"/>
        <w:rPr>
          <w:sz w:val="24"/>
          <w:szCs w:val="24"/>
        </w:rPr>
      </w:pPr>
    </w:p>
    <w:p w14:paraId="7F8D2D7C" w14:textId="77777777" w:rsidR="00FE26D9" w:rsidRDefault="00FE26D9">
      <w:pPr>
        <w:widowControl w:val="0"/>
        <w:spacing w:after="120" w:line="276" w:lineRule="auto"/>
        <w:jc w:val="both"/>
        <w:rPr>
          <w:sz w:val="24"/>
          <w:szCs w:val="24"/>
        </w:rPr>
      </w:pPr>
    </w:p>
    <w:p w14:paraId="6616DE5D" w14:textId="77777777" w:rsidR="00FE26D9" w:rsidRDefault="00FE26D9">
      <w:pPr>
        <w:widowControl w:val="0"/>
        <w:spacing w:after="120" w:line="276" w:lineRule="auto"/>
        <w:jc w:val="both"/>
        <w:rPr>
          <w:sz w:val="24"/>
          <w:szCs w:val="24"/>
        </w:rPr>
      </w:pPr>
    </w:p>
    <w:p w14:paraId="165D7A6B" w14:textId="77777777" w:rsidR="00FE26D9" w:rsidRDefault="00FE26D9">
      <w:pPr>
        <w:widowControl w:val="0"/>
        <w:spacing w:after="120" w:line="276" w:lineRule="auto"/>
        <w:jc w:val="both"/>
        <w:rPr>
          <w:sz w:val="24"/>
          <w:szCs w:val="24"/>
        </w:rPr>
      </w:pPr>
    </w:p>
    <w:p w14:paraId="1B2E0C2D" w14:textId="77777777" w:rsidR="00FE26D9" w:rsidRDefault="00FE26D9">
      <w:pPr>
        <w:widowControl w:val="0"/>
        <w:spacing w:after="120" w:line="276" w:lineRule="auto"/>
        <w:jc w:val="both"/>
        <w:rPr>
          <w:sz w:val="24"/>
          <w:szCs w:val="24"/>
        </w:rPr>
      </w:pPr>
    </w:p>
    <w:p w14:paraId="5095E1C1" w14:textId="77777777" w:rsidR="00FE26D9" w:rsidRDefault="00FE26D9">
      <w:pPr>
        <w:widowControl w:val="0"/>
        <w:spacing w:after="120" w:line="276" w:lineRule="auto"/>
        <w:jc w:val="both"/>
        <w:rPr>
          <w:sz w:val="24"/>
          <w:szCs w:val="24"/>
        </w:rPr>
      </w:pPr>
    </w:p>
    <w:p w14:paraId="210286ED" w14:textId="77777777" w:rsidR="00FE26D9" w:rsidRDefault="00FE26D9">
      <w:pPr>
        <w:widowControl w:val="0"/>
        <w:spacing w:after="120" w:line="276" w:lineRule="auto"/>
        <w:jc w:val="both"/>
        <w:rPr>
          <w:sz w:val="24"/>
          <w:szCs w:val="24"/>
        </w:rPr>
      </w:pPr>
    </w:p>
    <w:p w14:paraId="78FEF574" w14:textId="77777777" w:rsidR="00FE26D9" w:rsidRDefault="00FE26D9">
      <w:pPr>
        <w:widowControl w:val="0"/>
        <w:spacing w:after="120" w:line="276" w:lineRule="auto"/>
        <w:jc w:val="both"/>
        <w:rPr>
          <w:sz w:val="24"/>
          <w:szCs w:val="24"/>
        </w:rPr>
      </w:pPr>
    </w:p>
    <w:p w14:paraId="681B6EA8" w14:textId="77777777" w:rsidR="00FE26D9" w:rsidRDefault="00FE26D9">
      <w:pPr>
        <w:widowControl w:val="0"/>
        <w:spacing w:after="120" w:line="276" w:lineRule="auto"/>
        <w:jc w:val="both"/>
        <w:rPr>
          <w:sz w:val="24"/>
          <w:szCs w:val="24"/>
        </w:rPr>
      </w:pPr>
    </w:p>
    <w:p w14:paraId="7F710542" w14:textId="77777777" w:rsidR="00FE26D9" w:rsidRDefault="00581E60">
      <w:pPr>
        <w:widowControl w:val="0"/>
        <w:spacing w:after="120" w:line="276" w:lineRule="auto"/>
        <w:jc w:val="center"/>
        <w:rPr>
          <w:sz w:val="20"/>
          <w:szCs w:val="20"/>
        </w:rPr>
      </w:pPr>
      <w:r>
        <w:rPr>
          <w:sz w:val="20"/>
          <w:szCs w:val="20"/>
        </w:rPr>
        <w:t>Fuente: Elaboración propia, software Ultimaker Cura.</w:t>
      </w:r>
    </w:p>
    <w:p w14:paraId="2DE3BA33" w14:textId="77777777" w:rsidR="00FE26D9" w:rsidRDefault="00FE26D9">
      <w:pPr>
        <w:widowControl w:val="0"/>
        <w:spacing w:after="120" w:line="276" w:lineRule="auto"/>
        <w:jc w:val="center"/>
        <w:rPr>
          <w:sz w:val="20"/>
          <w:szCs w:val="20"/>
        </w:rPr>
      </w:pPr>
    </w:p>
    <w:p w14:paraId="146B0EDF" w14:textId="77777777" w:rsidR="00FE26D9" w:rsidRDefault="00581E60">
      <w:pPr>
        <w:widowControl w:val="0"/>
        <w:spacing w:after="120" w:line="276" w:lineRule="auto"/>
        <w:jc w:val="center"/>
        <w:rPr>
          <w:b/>
          <w:color w:val="88354D"/>
          <w:sz w:val="24"/>
          <w:szCs w:val="24"/>
        </w:rPr>
      </w:pPr>
      <w:r>
        <w:rPr>
          <w:b/>
          <w:color w:val="88354D"/>
          <w:sz w:val="24"/>
          <w:szCs w:val="24"/>
        </w:rPr>
        <w:lastRenderedPageBreak/>
        <w:t>Figura 6. Pieza con soporte.</w:t>
      </w:r>
      <w:r>
        <w:rPr>
          <w:noProof/>
        </w:rPr>
        <w:drawing>
          <wp:anchor distT="114300" distB="114300" distL="114300" distR="114300" simplePos="0" relativeHeight="251663360" behindDoc="0" locked="0" layoutInCell="1" hidden="0" allowOverlap="1" wp14:anchorId="57CF898A" wp14:editId="4FDC531E">
            <wp:simplePos x="0" y="0"/>
            <wp:positionH relativeFrom="column">
              <wp:posOffset>1404938</wp:posOffset>
            </wp:positionH>
            <wp:positionV relativeFrom="paragraph">
              <wp:posOffset>356815</wp:posOffset>
            </wp:positionV>
            <wp:extent cx="2801303" cy="2315628"/>
            <wp:effectExtent l="0" t="0" r="0" b="0"/>
            <wp:wrapSquare wrapText="bothSides" distT="114300" distB="114300" distL="114300" distR="114300"/>
            <wp:docPr id="7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801303" cy="2315628"/>
                    </a:xfrm>
                    <a:prstGeom prst="rect">
                      <a:avLst/>
                    </a:prstGeom>
                    <a:ln/>
                  </pic:spPr>
                </pic:pic>
              </a:graphicData>
            </a:graphic>
          </wp:anchor>
        </w:drawing>
      </w:r>
    </w:p>
    <w:p w14:paraId="6A263A68" w14:textId="77777777" w:rsidR="00FE26D9" w:rsidRDefault="00FE26D9">
      <w:pPr>
        <w:widowControl w:val="0"/>
        <w:spacing w:after="120" w:line="276" w:lineRule="auto"/>
        <w:jc w:val="center"/>
        <w:rPr>
          <w:sz w:val="24"/>
          <w:szCs w:val="24"/>
        </w:rPr>
      </w:pPr>
    </w:p>
    <w:p w14:paraId="579B86DD" w14:textId="77777777" w:rsidR="00FE26D9" w:rsidRDefault="00FE26D9">
      <w:pPr>
        <w:widowControl w:val="0"/>
        <w:spacing w:after="120" w:line="276" w:lineRule="auto"/>
        <w:jc w:val="both"/>
        <w:rPr>
          <w:sz w:val="24"/>
          <w:szCs w:val="24"/>
        </w:rPr>
      </w:pPr>
    </w:p>
    <w:p w14:paraId="0491B962" w14:textId="77777777" w:rsidR="00FE26D9" w:rsidRDefault="00FE26D9">
      <w:pPr>
        <w:widowControl w:val="0"/>
        <w:spacing w:after="120" w:line="276" w:lineRule="auto"/>
        <w:jc w:val="both"/>
        <w:rPr>
          <w:sz w:val="24"/>
          <w:szCs w:val="24"/>
        </w:rPr>
      </w:pPr>
    </w:p>
    <w:p w14:paraId="6581AA0F" w14:textId="77777777" w:rsidR="00FE26D9" w:rsidRDefault="00FE26D9">
      <w:pPr>
        <w:widowControl w:val="0"/>
        <w:spacing w:after="120" w:line="276" w:lineRule="auto"/>
        <w:jc w:val="both"/>
        <w:rPr>
          <w:sz w:val="24"/>
          <w:szCs w:val="24"/>
        </w:rPr>
      </w:pPr>
    </w:p>
    <w:p w14:paraId="3A65E9E6" w14:textId="77777777" w:rsidR="00FE26D9" w:rsidRDefault="00FE26D9">
      <w:pPr>
        <w:widowControl w:val="0"/>
        <w:spacing w:after="120" w:line="276" w:lineRule="auto"/>
        <w:jc w:val="both"/>
        <w:rPr>
          <w:sz w:val="24"/>
          <w:szCs w:val="24"/>
        </w:rPr>
      </w:pPr>
    </w:p>
    <w:p w14:paraId="72CAFE55" w14:textId="77777777" w:rsidR="00FE26D9" w:rsidRDefault="00FE26D9">
      <w:pPr>
        <w:widowControl w:val="0"/>
        <w:spacing w:after="120" w:line="276" w:lineRule="auto"/>
        <w:jc w:val="both"/>
        <w:rPr>
          <w:sz w:val="24"/>
          <w:szCs w:val="24"/>
        </w:rPr>
      </w:pPr>
    </w:p>
    <w:p w14:paraId="708C04A7" w14:textId="77777777" w:rsidR="00FE26D9" w:rsidRDefault="00FE26D9">
      <w:pPr>
        <w:widowControl w:val="0"/>
        <w:spacing w:after="120" w:line="276" w:lineRule="auto"/>
        <w:jc w:val="both"/>
        <w:rPr>
          <w:sz w:val="24"/>
          <w:szCs w:val="24"/>
        </w:rPr>
      </w:pPr>
    </w:p>
    <w:p w14:paraId="469B6B96" w14:textId="77777777" w:rsidR="00FE26D9" w:rsidRDefault="00FE26D9">
      <w:pPr>
        <w:widowControl w:val="0"/>
        <w:spacing w:after="120" w:line="276" w:lineRule="auto"/>
        <w:jc w:val="both"/>
        <w:rPr>
          <w:sz w:val="24"/>
          <w:szCs w:val="24"/>
        </w:rPr>
      </w:pPr>
    </w:p>
    <w:p w14:paraId="537B2924" w14:textId="77777777" w:rsidR="00FE26D9" w:rsidRDefault="00FE26D9">
      <w:pPr>
        <w:widowControl w:val="0"/>
        <w:spacing w:after="120" w:line="276" w:lineRule="auto"/>
        <w:jc w:val="both"/>
        <w:rPr>
          <w:sz w:val="24"/>
          <w:szCs w:val="24"/>
        </w:rPr>
      </w:pPr>
    </w:p>
    <w:p w14:paraId="36E62724" w14:textId="77777777" w:rsidR="00FE26D9" w:rsidRDefault="00581E60">
      <w:pPr>
        <w:widowControl w:val="0"/>
        <w:spacing w:after="120" w:line="276" w:lineRule="auto"/>
        <w:jc w:val="center"/>
        <w:rPr>
          <w:sz w:val="20"/>
          <w:szCs w:val="20"/>
        </w:rPr>
      </w:pPr>
      <w:r>
        <w:rPr>
          <w:sz w:val="24"/>
          <w:szCs w:val="24"/>
        </w:rPr>
        <w:tab/>
      </w:r>
      <w:r>
        <w:rPr>
          <w:sz w:val="20"/>
          <w:szCs w:val="20"/>
        </w:rPr>
        <w:t>Fuente: Elaboración propia, software Ultimaker Cura.</w:t>
      </w:r>
    </w:p>
    <w:p w14:paraId="36785A7C" w14:textId="77777777" w:rsidR="00FE26D9" w:rsidRDefault="00FE26D9">
      <w:pPr>
        <w:widowControl w:val="0"/>
        <w:spacing w:after="120" w:line="276" w:lineRule="auto"/>
        <w:rPr>
          <w:b/>
          <w:color w:val="808080"/>
          <w:sz w:val="24"/>
          <w:szCs w:val="24"/>
        </w:rPr>
      </w:pPr>
    </w:p>
    <w:p w14:paraId="423408AF" w14:textId="77777777" w:rsidR="00FE26D9" w:rsidRDefault="00FE26D9">
      <w:pPr>
        <w:widowControl w:val="0"/>
        <w:spacing w:after="120" w:line="276" w:lineRule="auto"/>
        <w:rPr>
          <w:b/>
          <w:color w:val="808080"/>
          <w:sz w:val="24"/>
          <w:szCs w:val="24"/>
        </w:rPr>
      </w:pPr>
    </w:p>
    <w:p w14:paraId="613DFFE8" w14:textId="77777777" w:rsidR="00FE26D9" w:rsidRDefault="00FE26D9">
      <w:pPr>
        <w:widowControl w:val="0"/>
        <w:spacing w:after="120" w:line="276" w:lineRule="auto"/>
        <w:rPr>
          <w:b/>
          <w:color w:val="808080"/>
          <w:sz w:val="24"/>
          <w:szCs w:val="24"/>
        </w:rPr>
      </w:pPr>
    </w:p>
    <w:p w14:paraId="228F5B6C" w14:textId="77777777" w:rsidR="00FE26D9" w:rsidRDefault="00FE26D9">
      <w:pPr>
        <w:widowControl w:val="0"/>
        <w:spacing w:after="120" w:line="276" w:lineRule="auto"/>
        <w:rPr>
          <w:b/>
          <w:color w:val="808080"/>
          <w:sz w:val="24"/>
          <w:szCs w:val="24"/>
        </w:rPr>
      </w:pPr>
    </w:p>
    <w:p w14:paraId="70B3068A" w14:textId="77777777" w:rsidR="00FE26D9" w:rsidRDefault="00FE26D9">
      <w:pPr>
        <w:widowControl w:val="0"/>
        <w:spacing w:after="120" w:line="276" w:lineRule="auto"/>
        <w:rPr>
          <w:b/>
          <w:color w:val="808080"/>
          <w:sz w:val="24"/>
          <w:szCs w:val="24"/>
        </w:rPr>
      </w:pPr>
    </w:p>
    <w:p w14:paraId="1F0EC0D7" w14:textId="77777777" w:rsidR="00FE26D9" w:rsidRDefault="00FE26D9">
      <w:pPr>
        <w:widowControl w:val="0"/>
        <w:spacing w:after="120" w:line="276" w:lineRule="auto"/>
        <w:rPr>
          <w:b/>
          <w:color w:val="808080"/>
          <w:sz w:val="24"/>
          <w:szCs w:val="24"/>
        </w:rPr>
      </w:pPr>
    </w:p>
    <w:p w14:paraId="1408B061" w14:textId="77777777" w:rsidR="00FE26D9" w:rsidRDefault="00FE26D9">
      <w:pPr>
        <w:widowControl w:val="0"/>
        <w:spacing w:after="120" w:line="276" w:lineRule="auto"/>
        <w:rPr>
          <w:b/>
          <w:color w:val="808080"/>
          <w:sz w:val="24"/>
          <w:szCs w:val="24"/>
        </w:rPr>
      </w:pPr>
    </w:p>
    <w:p w14:paraId="2C633C87" w14:textId="77777777" w:rsidR="00FE26D9" w:rsidRDefault="00FE26D9">
      <w:pPr>
        <w:widowControl w:val="0"/>
        <w:spacing w:after="120" w:line="276" w:lineRule="auto"/>
        <w:rPr>
          <w:b/>
          <w:color w:val="808080"/>
          <w:sz w:val="24"/>
          <w:szCs w:val="24"/>
        </w:rPr>
      </w:pPr>
    </w:p>
    <w:p w14:paraId="7615BEDD" w14:textId="77777777" w:rsidR="00FE26D9" w:rsidRDefault="00FE26D9">
      <w:pPr>
        <w:widowControl w:val="0"/>
        <w:spacing w:after="120" w:line="276" w:lineRule="auto"/>
        <w:rPr>
          <w:b/>
          <w:color w:val="808080"/>
          <w:sz w:val="24"/>
          <w:szCs w:val="24"/>
        </w:rPr>
      </w:pPr>
    </w:p>
    <w:p w14:paraId="3B480A7D" w14:textId="77777777" w:rsidR="00FE26D9" w:rsidRDefault="00FE26D9">
      <w:pPr>
        <w:widowControl w:val="0"/>
        <w:spacing w:after="120" w:line="276" w:lineRule="auto"/>
        <w:rPr>
          <w:b/>
          <w:color w:val="808080"/>
          <w:sz w:val="24"/>
          <w:szCs w:val="24"/>
        </w:rPr>
      </w:pPr>
    </w:p>
    <w:p w14:paraId="55C72DF5" w14:textId="77777777" w:rsidR="00FE26D9" w:rsidRDefault="00FE26D9">
      <w:pPr>
        <w:widowControl w:val="0"/>
        <w:spacing w:after="120" w:line="276" w:lineRule="auto"/>
        <w:rPr>
          <w:b/>
          <w:color w:val="808080"/>
          <w:sz w:val="24"/>
          <w:szCs w:val="24"/>
        </w:rPr>
      </w:pPr>
    </w:p>
    <w:p w14:paraId="553AF3F5" w14:textId="77777777" w:rsidR="00FE26D9" w:rsidRDefault="00FE26D9">
      <w:pPr>
        <w:widowControl w:val="0"/>
        <w:spacing w:after="120" w:line="276" w:lineRule="auto"/>
        <w:rPr>
          <w:b/>
          <w:color w:val="808080"/>
          <w:sz w:val="24"/>
          <w:szCs w:val="24"/>
        </w:rPr>
      </w:pPr>
    </w:p>
    <w:p w14:paraId="51ADE3AE" w14:textId="77777777" w:rsidR="00FE26D9" w:rsidRDefault="00FE26D9">
      <w:pPr>
        <w:widowControl w:val="0"/>
        <w:spacing w:after="120" w:line="276" w:lineRule="auto"/>
        <w:rPr>
          <w:b/>
          <w:color w:val="808080"/>
          <w:sz w:val="24"/>
          <w:szCs w:val="24"/>
        </w:rPr>
      </w:pPr>
    </w:p>
    <w:p w14:paraId="170476B6" w14:textId="77777777" w:rsidR="00FE26D9" w:rsidRDefault="00FE26D9">
      <w:pPr>
        <w:widowControl w:val="0"/>
        <w:spacing w:after="120" w:line="276" w:lineRule="auto"/>
        <w:rPr>
          <w:b/>
          <w:color w:val="808080"/>
          <w:sz w:val="24"/>
          <w:szCs w:val="24"/>
        </w:rPr>
      </w:pPr>
    </w:p>
    <w:p w14:paraId="214AD832" w14:textId="77777777" w:rsidR="00FE26D9" w:rsidRDefault="00FE26D9">
      <w:pPr>
        <w:widowControl w:val="0"/>
        <w:spacing w:after="120" w:line="276" w:lineRule="auto"/>
        <w:rPr>
          <w:b/>
          <w:color w:val="808080"/>
          <w:sz w:val="24"/>
          <w:szCs w:val="24"/>
        </w:rPr>
      </w:pPr>
    </w:p>
    <w:p w14:paraId="4F54B2DB" w14:textId="77777777" w:rsidR="00FE26D9" w:rsidRDefault="00FE26D9">
      <w:pPr>
        <w:widowControl w:val="0"/>
        <w:spacing w:after="120" w:line="276" w:lineRule="auto"/>
        <w:rPr>
          <w:b/>
          <w:color w:val="88354D"/>
          <w:sz w:val="26"/>
          <w:szCs w:val="26"/>
        </w:rPr>
      </w:pPr>
    </w:p>
    <w:p w14:paraId="7F5E5A57" w14:textId="65139FBB" w:rsidR="00FE26D9" w:rsidRDefault="004739ED">
      <w:pPr>
        <w:pStyle w:val="Ttulo2"/>
      </w:pPr>
      <w:r>
        <w:lastRenderedPageBreak/>
        <w:t>TEMA</w:t>
      </w:r>
      <w:r w:rsidR="00581E60">
        <w:t xml:space="preserve"> N°2: </w:t>
      </w:r>
      <w:r w:rsidR="00581E60">
        <w:rPr>
          <w:color w:val="808080"/>
        </w:rPr>
        <w:t>SELECCIÓN DE PRENSA EXCÉNTRICA PARA MATRIZ</w:t>
      </w:r>
    </w:p>
    <w:p w14:paraId="61BCB330" w14:textId="77777777" w:rsidR="00FE26D9" w:rsidRDefault="00FE26D9">
      <w:pPr>
        <w:widowControl w:val="0"/>
        <w:spacing w:after="120" w:line="276" w:lineRule="auto"/>
      </w:pPr>
    </w:p>
    <w:p w14:paraId="1F3334BF" w14:textId="77777777" w:rsidR="00FE26D9" w:rsidRDefault="00581E60">
      <w:pPr>
        <w:widowControl w:val="0"/>
        <w:spacing w:after="120" w:line="276" w:lineRule="auto"/>
        <w:rPr>
          <w:b/>
          <w:color w:val="88354D"/>
          <w:sz w:val="26"/>
          <w:szCs w:val="26"/>
        </w:rPr>
      </w:pPr>
      <w:r>
        <w:rPr>
          <w:b/>
          <w:color w:val="88354D"/>
          <w:sz w:val="26"/>
          <w:szCs w:val="26"/>
        </w:rPr>
        <w:t>Prensas</w:t>
      </w:r>
    </w:p>
    <w:p w14:paraId="0A7B43FA" w14:textId="77777777" w:rsidR="00FE26D9" w:rsidRDefault="00581E60">
      <w:pPr>
        <w:widowControl w:val="0"/>
        <w:spacing w:after="240" w:line="276" w:lineRule="auto"/>
        <w:jc w:val="both"/>
        <w:rPr>
          <w:sz w:val="24"/>
          <w:szCs w:val="24"/>
        </w:rPr>
      </w:pPr>
      <w:r>
        <w:rPr>
          <w:sz w:val="24"/>
          <w:szCs w:val="24"/>
        </w:rPr>
        <w:t>Las prensas son máquinas direccionadas a trabajar las láminas de metal, ya sea para troquelado, compactado, corte u otra operación fundamentada en la presión por medio de dos componentes. Hay una gran diversidad de prensas, pero básicamente se podría decir</w:t>
      </w:r>
      <w:r>
        <w:rPr>
          <w:sz w:val="24"/>
          <w:szCs w:val="24"/>
        </w:rPr>
        <w:t xml:space="preserve"> que hay prensas hidráulicas y excéntricas, y que a su vez estas varían de acuerdo a su mecanismo de funcionamiento, sistemas de potencia, fuerza ejercida.</w:t>
      </w:r>
    </w:p>
    <w:p w14:paraId="35EB9753" w14:textId="77777777" w:rsidR="00FE26D9" w:rsidRDefault="00581E60">
      <w:pPr>
        <w:widowControl w:val="0"/>
        <w:spacing w:after="240" w:line="276" w:lineRule="auto"/>
        <w:rPr>
          <w:b/>
          <w:color w:val="88354D"/>
          <w:sz w:val="26"/>
          <w:szCs w:val="26"/>
        </w:rPr>
      </w:pPr>
      <w:r>
        <w:rPr>
          <w:b/>
          <w:color w:val="88354D"/>
          <w:sz w:val="26"/>
          <w:szCs w:val="26"/>
        </w:rPr>
        <w:t>Prensa Hidráulica</w:t>
      </w:r>
    </w:p>
    <w:p w14:paraId="2A192C43" w14:textId="77777777" w:rsidR="00FE26D9" w:rsidRDefault="00581E60">
      <w:pPr>
        <w:widowControl w:val="0"/>
        <w:spacing w:before="240" w:after="240" w:line="276" w:lineRule="auto"/>
        <w:jc w:val="both"/>
        <w:rPr>
          <w:sz w:val="24"/>
          <w:szCs w:val="24"/>
        </w:rPr>
      </w:pPr>
      <w:r>
        <w:rPr>
          <w:sz w:val="24"/>
          <w:szCs w:val="24"/>
        </w:rPr>
        <w:t>Estas prensas poseen un mecanismo menos complejo que las de otros tipos, pero ejer</w:t>
      </w:r>
      <w:r>
        <w:rPr>
          <w:sz w:val="24"/>
          <w:szCs w:val="24"/>
        </w:rPr>
        <w:t>cen más poder de prensado. Consisten en la utilización de cilindros que contienen líquido y están divididos en secciones. Cada una de estas secciones cuenta con recipientes sobre los que se ejerce una presión por medio de pistones. Después, dicha presión a</w:t>
      </w:r>
      <w:r>
        <w:rPr>
          <w:sz w:val="24"/>
          <w:szCs w:val="24"/>
        </w:rPr>
        <w:t xml:space="preserve"> un recipiente central donde se encuentra el mecanismo que realiza el prensado.</w:t>
      </w:r>
    </w:p>
    <w:p w14:paraId="22C3C967" w14:textId="77777777" w:rsidR="00FE26D9" w:rsidRDefault="00581E60">
      <w:pPr>
        <w:widowControl w:val="0"/>
        <w:spacing w:before="240" w:after="240" w:line="276" w:lineRule="auto"/>
        <w:jc w:val="both"/>
        <w:rPr>
          <w:sz w:val="24"/>
          <w:szCs w:val="24"/>
        </w:rPr>
      </w:pPr>
      <w:r>
        <w:rPr>
          <w:sz w:val="24"/>
          <w:szCs w:val="24"/>
        </w:rPr>
        <w:t xml:space="preserve">Las </w:t>
      </w:r>
      <w:r>
        <w:rPr>
          <w:b/>
          <w:color w:val="88354D"/>
          <w:sz w:val="24"/>
          <w:szCs w:val="24"/>
        </w:rPr>
        <w:t>prensas hidráulicas</w:t>
      </w:r>
      <w:r>
        <w:rPr>
          <w:color w:val="88354D"/>
          <w:sz w:val="24"/>
          <w:szCs w:val="24"/>
        </w:rPr>
        <w:t xml:space="preserve"> </w:t>
      </w:r>
      <w:r>
        <w:rPr>
          <w:sz w:val="24"/>
          <w:szCs w:val="24"/>
        </w:rPr>
        <w:t>se usan con metales gruesos, ya que su poder de prensado contiene mayor fuerza que otras. Son muy solicitadas en sectores como el de reciclaje</w:t>
      </w:r>
      <w:r>
        <w:rPr>
          <w:b/>
          <w:sz w:val="24"/>
          <w:szCs w:val="24"/>
        </w:rPr>
        <w:t>,</w:t>
      </w:r>
      <w:r>
        <w:rPr>
          <w:sz w:val="24"/>
          <w:szCs w:val="24"/>
        </w:rPr>
        <w:t xml:space="preserve"> donde se</w:t>
      </w:r>
      <w:r>
        <w:rPr>
          <w:sz w:val="24"/>
          <w:szCs w:val="24"/>
        </w:rPr>
        <w:t xml:space="preserve"> requiere ejercer gran presión sobre materiales muy resistentes, por ejemplo, una trituradora de automóviles.</w:t>
      </w:r>
    </w:p>
    <w:p w14:paraId="4C123DB3" w14:textId="77777777" w:rsidR="00FE26D9" w:rsidRDefault="00581E60">
      <w:pPr>
        <w:widowControl w:val="0"/>
        <w:spacing w:before="240" w:after="240" w:line="276" w:lineRule="auto"/>
        <w:jc w:val="center"/>
        <w:rPr>
          <w:sz w:val="24"/>
          <w:szCs w:val="24"/>
        </w:rPr>
      </w:pPr>
      <w:r>
        <w:rPr>
          <w:noProof/>
          <w:sz w:val="24"/>
          <w:szCs w:val="24"/>
        </w:rPr>
        <w:drawing>
          <wp:inline distT="114300" distB="114300" distL="114300" distR="114300" wp14:anchorId="526D7386" wp14:editId="4BF5BC69">
            <wp:extent cx="1686878" cy="2381092"/>
            <wp:effectExtent l="0" t="0" r="0" b="0"/>
            <wp:docPr id="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686878" cy="2381092"/>
                    </a:xfrm>
                    <a:prstGeom prst="rect">
                      <a:avLst/>
                    </a:prstGeom>
                    <a:ln/>
                  </pic:spPr>
                </pic:pic>
              </a:graphicData>
            </a:graphic>
          </wp:inline>
        </w:drawing>
      </w:r>
    </w:p>
    <w:p w14:paraId="72D5C83A" w14:textId="77777777" w:rsidR="00FE26D9" w:rsidRDefault="00581E60">
      <w:pPr>
        <w:widowControl w:val="0"/>
        <w:spacing w:before="240" w:after="240" w:line="276" w:lineRule="auto"/>
        <w:jc w:val="center"/>
        <w:rPr>
          <w:sz w:val="20"/>
          <w:szCs w:val="20"/>
        </w:rPr>
      </w:pPr>
      <w:r>
        <w:rPr>
          <w:sz w:val="20"/>
          <w:szCs w:val="20"/>
        </w:rPr>
        <w:t xml:space="preserve">Fuente: </w:t>
      </w:r>
      <w:hyperlink r:id="rId17">
        <w:r>
          <w:rPr>
            <w:color w:val="1155CC"/>
            <w:sz w:val="20"/>
            <w:szCs w:val="20"/>
            <w:u w:val="single"/>
          </w:rPr>
          <w:t>https://www.elferretero.com.ec/products/81</w:t>
        </w:r>
      </w:hyperlink>
      <w:r>
        <w:rPr>
          <w:sz w:val="20"/>
          <w:szCs w:val="20"/>
        </w:rPr>
        <w:t xml:space="preserve"> </w:t>
      </w:r>
    </w:p>
    <w:p w14:paraId="0E6F4EDC" w14:textId="77777777" w:rsidR="00FE26D9" w:rsidRDefault="00581E60">
      <w:pPr>
        <w:widowControl w:val="0"/>
        <w:pBdr>
          <w:top w:val="nil"/>
          <w:left w:val="nil"/>
          <w:bottom w:val="nil"/>
          <w:right w:val="nil"/>
          <w:between w:val="nil"/>
        </w:pBdr>
        <w:spacing w:before="360" w:after="80" w:line="276" w:lineRule="auto"/>
        <w:rPr>
          <w:rFonts w:ascii="Arial" w:eastAsia="Arial" w:hAnsi="Arial" w:cs="Arial"/>
          <w:b/>
          <w:color w:val="88354D"/>
          <w:sz w:val="26"/>
          <w:szCs w:val="26"/>
        </w:rPr>
      </w:pPr>
      <w:bookmarkStart w:id="0" w:name="_heading=h.jejx37cgyuh5" w:colFirst="0" w:colLast="0"/>
      <w:bookmarkEnd w:id="0"/>
      <w:r>
        <w:rPr>
          <w:b/>
          <w:color w:val="88354D"/>
          <w:sz w:val="26"/>
          <w:szCs w:val="26"/>
        </w:rPr>
        <w:lastRenderedPageBreak/>
        <w:t>Prensa Excéntrica</w:t>
      </w:r>
    </w:p>
    <w:p w14:paraId="5F311614" w14:textId="77777777" w:rsidR="00FE26D9" w:rsidRDefault="00581E60">
      <w:pPr>
        <w:widowControl w:val="0"/>
        <w:spacing w:before="240" w:after="240" w:line="276" w:lineRule="auto"/>
        <w:jc w:val="both"/>
        <w:rPr>
          <w:sz w:val="24"/>
          <w:szCs w:val="24"/>
        </w:rPr>
      </w:pPr>
      <w:r>
        <w:rPr>
          <w:sz w:val="24"/>
          <w:szCs w:val="24"/>
        </w:rPr>
        <w:t>Estas prensas también pueden aportar al proceso de cortado en metales gruesos para dar forma a piezas más grandes como partes para motores de vehículos.</w:t>
      </w:r>
    </w:p>
    <w:p w14:paraId="7928D408" w14:textId="77777777" w:rsidR="00FE26D9" w:rsidRDefault="00581E60">
      <w:pPr>
        <w:widowControl w:val="0"/>
        <w:spacing w:before="240" w:after="240" w:line="276" w:lineRule="auto"/>
        <w:jc w:val="both"/>
        <w:rPr>
          <w:sz w:val="24"/>
          <w:szCs w:val="24"/>
        </w:rPr>
      </w:pPr>
      <w:r>
        <w:rPr>
          <w:sz w:val="24"/>
          <w:szCs w:val="24"/>
        </w:rPr>
        <w:t>Cabe destacar que las prensas hidráulicas, por ser un mecanismo bastante sencillo, son de fácil mantenimiento y reparación. Este tipo de prensa se usa básicamente para el estampado de flejes metálicos, es decir, para dar la forma deseada, y también para da</w:t>
      </w:r>
      <w:r>
        <w:rPr>
          <w:sz w:val="24"/>
          <w:szCs w:val="24"/>
        </w:rPr>
        <w:t xml:space="preserve">r el corte a los flejes. Este proceso lo realiza el punzón por medio de sus dos elementos: el macho </w:t>
      </w:r>
      <w:r>
        <w:rPr>
          <w:b/>
          <w:color w:val="88354D"/>
          <w:sz w:val="24"/>
          <w:szCs w:val="24"/>
        </w:rPr>
        <w:t>(punzón)</w:t>
      </w:r>
      <w:r>
        <w:rPr>
          <w:color w:val="88354D"/>
          <w:sz w:val="24"/>
          <w:szCs w:val="24"/>
        </w:rPr>
        <w:t xml:space="preserve"> </w:t>
      </w:r>
      <w:r>
        <w:rPr>
          <w:sz w:val="24"/>
          <w:szCs w:val="24"/>
        </w:rPr>
        <w:t xml:space="preserve">y la sufridera. </w:t>
      </w:r>
    </w:p>
    <w:p w14:paraId="2E5B1DC9" w14:textId="77777777" w:rsidR="00FE26D9" w:rsidRDefault="00581E60">
      <w:pPr>
        <w:widowControl w:val="0"/>
        <w:spacing w:before="240" w:after="240" w:line="276" w:lineRule="auto"/>
        <w:jc w:val="both"/>
        <w:rPr>
          <w:sz w:val="24"/>
          <w:szCs w:val="24"/>
        </w:rPr>
      </w:pPr>
      <w:r>
        <w:rPr>
          <w:sz w:val="24"/>
          <w:szCs w:val="24"/>
        </w:rPr>
        <w:t>Este tipo de prensas se caracteriza por su funcionamiento a una velocidad relativamente alta y por ello se usa para trabajos en se</w:t>
      </w:r>
      <w:r>
        <w:rPr>
          <w:sz w:val="24"/>
          <w:szCs w:val="24"/>
        </w:rPr>
        <w:t>rie con flejes.</w:t>
      </w:r>
    </w:p>
    <w:p w14:paraId="78926AA1" w14:textId="77777777" w:rsidR="00FE26D9" w:rsidRDefault="00581E60">
      <w:pPr>
        <w:widowControl w:val="0"/>
        <w:spacing w:before="240" w:after="240" w:line="276" w:lineRule="auto"/>
        <w:jc w:val="center"/>
        <w:rPr>
          <w:sz w:val="24"/>
          <w:szCs w:val="24"/>
        </w:rPr>
      </w:pPr>
      <w:r>
        <w:rPr>
          <w:noProof/>
          <w:sz w:val="24"/>
          <w:szCs w:val="24"/>
        </w:rPr>
        <w:drawing>
          <wp:inline distT="114300" distB="114300" distL="114300" distR="114300" wp14:anchorId="2D49F517" wp14:editId="094C513F">
            <wp:extent cx="2763203" cy="2763203"/>
            <wp:effectExtent l="0" t="0" r="0" b="0"/>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763203" cy="2763203"/>
                    </a:xfrm>
                    <a:prstGeom prst="rect">
                      <a:avLst/>
                    </a:prstGeom>
                    <a:ln/>
                  </pic:spPr>
                </pic:pic>
              </a:graphicData>
            </a:graphic>
          </wp:inline>
        </w:drawing>
      </w:r>
    </w:p>
    <w:p w14:paraId="24118EB0" w14:textId="77777777" w:rsidR="00FE26D9" w:rsidRDefault="00581E60">
      <w:pPr>
        <w:widowControl w:val="0"/>
        <w:spacing w:before="240" w:after="240" w:line="276" w:lineRule="auto"/>
        <w:jc w:val="center"/>
        <w:rPr>
          <w:sz w:val="20"/>
          <w:szCs w:val="20"/>
        </w:rPr>
      </w:pPr>
      <w:r>
        <w:rPr>
          <w:sz w:val="20"/>
          <w:szCs w:val="20"/>
        </w:rPr>
        <w:t>Fuente:</w:t>
      </w:r>
      <w:hyperlink r:id="rId19">
        <w:r>
          <w:rPr>
            <w:color w:val="1155CC"/>
            <w:sz w:val="20"/>
            <w:szCs w:val="20"/>
            <w:u w:val="single"/>
          </w:rPr>
          <w:t>https://machintecno.cl/producto/prensa-excentrica/</w:t>
        </w:r>
      </w:hyperlink>
      <w:r>
        <w:rPr>
          <w:sz w:val="20"/>
          <w:szCs w:val="20"/>
        </w:rPr>
        <w:t xml:space="preserve"> </w:t>
      </w:r>
    </w:p>
    <w:p w14:paraId="509BB480" w14:textId="77777777" w:rsidR="00FE26D9" w:rsidRDefault="00FE26D9">
      <w:pPr>
        <w:widowControl w:val="0"/>
        <w:spacing w:before="240" w:after="240" w:line="276" w:lineRule="auto"/>
        <w:rPr>
          <w:sz w:val="24"/>
          <w:szCs w:val="24"/>
        </w:rPr>
      </w:pPr>
    </w:p>
    <w:p w14:paraId="0068860B" w14:textId="77777777" w:rsidR="00FE26D9" w:rsidRDefault="00FE26D9">
      <w:pPr>
        <w:widowControl w:val="0"/>
        <w:spacing w:before="240" w:after="240" w:line="276" w:lineRule="auto"/>
        <w:rPr>
          <w:sz w:val="24"/>
          <w:szCs w:val="24"/>
        </w:rPr>
      </w:pPr>
    </w:p>
    <w:p w14:paraId="44EB0AEB" w14:textId="77777777" w:rsidR="00FE26D9" w:rsidRDefault="00FE26D9">
      <w:pPr>
        <w:widowControl w:val="0"/>
        <w:spacing w:before="240" w:after="240" w:line="276" w:lineRule="auto"/>
        <w:rPr>
          <w:sz w:val="24"/>
          <w:szCs w:val="24"/>
        </w:rPr>
      </w:pPr>
    </w:p>
    <w:p w14:paraId="080EB8AF" w14:textId="77777777" w:rsidR="00FE26D9" w:rsidRDefault="00FE26D9">
      <w:pPr>
        <w:widowControl w:val="0"/>
        <w:spacing w:before="240" w:after="240" w:line="276" w:lineRule="auto"/>
        <w:rPr>
          <w:sz w:val="24"/>
          <w:szCs w:val="24"/>
        </w:rPr>
      </w:pPr>
    </w:p>
    <w:p w14:paraId="37CFD53C" w14:textId="77777777" w:rsidR="00FE26D9" w:rsidRDefault="00FE26D9">
      <w:pPr>
        <w:widowControl w:val="0"/>
        <w:spacing w:before="240" w:after="240" w:line="276" w:lineRule="auto"/>
        <w:rPr>
          <w:sz w:val="24"/>
          <w:szCs w:val="24"/>
        </w:rPr>
      </w:pPr>
    </w:p>
    <w:p w14:paraId="3B343976" w14:textId="77777777" w:rsidR="00FE26D9" w:rsidRDefault="00581E60">
      <w:pPr>
        <w:widowControl w:val="0"/>
        <w:spacing w:before="240" w:after="240" w:line="276" w:lineRule="auto"/>
        <w:rPr>
          <w:b/>
          <w:color w:val="88354D"/>
          <w:sz w:val="26"/>
          <w:szCs w:val="26"/>
        </w:rPr>
      </w:pPr>
      <w:r>
        <w:rPr>
          <w:b/>
          <w:color w:val="88354D"/>
          <w:sz w:val="26"/>
          <w:szCs w:val="26"/>
        </w:rPr>
        <w:lastRenderedPageBreak/>
        <w:t>¿Cómo escoger una prensa excéntrica, según la pieza que quiero fabricar?</w:t>
      </w:r>
    </w:p>
    <w:p w14:paraId="5D8D3576" w14:textId="77777777" w:rsidR="00FE26D9" w:rsidRDefault="00581E60">
      <w:pPr>
        <w:widowControl w:val="0"/>
        <w:spacing w:before="240" w:after="240" w:line="276" w:lineRule="auto"/>
        <w:jc w:val="both"/>
        <w:rPr>
          <w:sz w:val="24"/>
          <w:szCs w:val="24"/>
        </w:rPr>
      </w:pPr>
      <w:r>
        <w:rPr>
          <w:sz w:val="24"/>
          <w:szCs w:val="24"/>
        </w:rPr>
        <w:t>Para escoger la prensa excéntri</w:t>
      </w:r>
      <w:r>
        <w:rPr>
          <w:sz w:val="24"/>
          <w:szCs w:val="24"/>
        </w:rPr>
        <w:t>ca tenemos que considerar algunos factores, como el perímetro de la pieza, su espesor y la resistencia al corte del material del cual se quiere fabricar la pieza.</w:t>
      </w:r>
    </w:p>
    <w:p w14:paraId="0D48E8A8" w14:textId="77777777" w:rsidR="00FE26D9" w:rsidRDefault="00581E60">
      <w:pPr>
        <w:widowControl w:val="0"/>
        <w:spacing w:before="240" w:after="240" w:line="276" w:lineRule="auto"/>
        <w:jc w:val="both"/>
        <w:rPr>
          <w:sz w:val="24"/>
          <w:szCs w:val="24"/>
        </w:rPr>
      </w:pPr>
      <w:r>
        <w:rPr>
          <w:sz w:val="24"/>
          <w:szCs w:val="24"/>
        </w:rPr>
        <w:t xml:space="preserve">Existe la posibilidad de utilizar una fórmula la cual facilita el escoger la prensa según su </w:t>
      </w:r>
      <w:r>
        <w:rPr>
          <w:sz w:val="24"/>
          <w:szCs w:val="24"/>
        </w:rPr>
        <w:t>capacidad de Tonelaje en cada golpe que realiza. La fórmula es la siguiente.</w:t>
      </w:r>
    </w:p>
    <w:p w14:paraId="41122104" w14:textId="77777777" w:rsidR="00FE26D9" w:rsidRDefault="00581E60">
      <w:pPr>
        <w:jc w:val="center"/>
        <w:rPr>
          <w:rFonts w:ascii="Cambria Math" w:eastAsia="Cambria Math" w:hAnsi="Cambria Math" w:cs="Cambria Math"/>
          <w:color w:val="88354D"/>
          <w:sz w:val="28"/>
          <w:szCs w:val="28"/>
        </w:rPr>
      </w:pPr>
      <m:oMathPara>
        <m:oMath>
          <m:r>
            <w:rPr>
              <w:rFonts w:ascii="Cambria Math" w:eastAsia="Cambria Math" w:hAnsi="Cambria Math" w:cs="Cambria Math"/>
              <w:color w:val="88354D"/>
              <w:sz w:val="28"/>
              <w:szCs w:val="28"/>
            </w:rPr>
            <m:t>Fc</m:t>
          </m:r>
          <m:r>
            <w:rPr>
              <w:rFonts w:ascii="Cambria Math" w:eastAsia="Cambria Math" w:hAnsi="Cambria Math" w:cs="Cambria Math"/>
              <w:color w:val="88354D"/>
              <w:sz w:val="28"/>
              <w:szCs w:val="28"/>
            </w:rPr>
            <m:t>=</m:t>
          </m:r>
          <m:r>
            <w:rPr>
              <w:rFonts w:ascii="Cambria Math" w:eastAsia="Cambria Math" w:hAnsi="Cambria Math" w:cs="Cambria Math"/>
              <w:color w:val="88354D"/>
              <w:sz w:val="28"/>
              <w:szCs w:val="28"/>
            </w:rPr>
            <m:t>σc</m:t>
          </m:r>
          <m:r>
            <w:rPr>
              <w:rFonts w:ascii="Cambria Math" w:eastAsia="Cambria Math" w:hAnsi="Cambria Math" w:cs="Cambria Math"/>
              <w:color w:val="88354D"/>
              <w:sz w:val="28"/>
              <w:szCs w:val="28"/>
            </w:rPr>
            <m:t>*</m:t>
          </m:r>
          <m:r>
            <w:rPr>
              <w:rFonts w:ascii="Cambria Math" w:eastAsia="Cambria Math" w:hAnsi="Cambria Math" w:cs="Cambria Math"/>
              <w:color w:val="88354D"/>
              <w:sz w:val="28"/>
              <w:szCs w:val="28"/>
            </w:rPr>
            <m:t>Pe</m:t>
          </m:r>
          <m:r>
            <w:rPr>
              <w:rFonts w:ascii="Cambria Math" w:eastAsia="Cambria Math" w:hAnsi="Cambria Math" w:cs="Cambria Math"/>
              <w:color w:val="88354D"/>
              <w:sz w:val="28"/>
              <w:szCs w:val="28"/>
            </w:rPr>
            <m:t>*</m:t>
          </m:r>
          <m:r>
            <w:rPr>
              <w:rFonts w:ascii="Cambria Math" w:eastAsia="Cambria Math" w:hAnsi="Cambria Math" w:cs="Cambria Math"/>
              <w:color w:val="88354D"/>
              <w:sz w:val="28"/>
              <w:szCs w:val="28"/>
            </w:rPr>
            <m:t>e</m:t>
          </m:r>
        </m:oMath>
      </m:oMathPara>
    </w:p>
    <w:p w14:paraId="6F8961D4" w14:textId="77777777" w:rsidR="00FE26D9" w:rsidRDefault="00581E60">
      <w:pPr>
        <w:jc w:val="both"/>
        <w:rPr>
          <w:b/>
          <w:color w:val="808080"/>
          <w:sz w:val="26"/>
          <w:szCs w:val="26"/>
        </w:rPr>
      </w:pPr>
      <w:r>
        <w:rPr>
          <w:b/>
          <w:color w:val="808080"/>
          <w:sz w:val="26"/>
          <w:szCs w:val="26"/>
        </w:rPr>
        <w:t>Donde:</w:t>
      </w:r>
    </w:p>
    <w:p w14:paraId="047AF7E2" w14:textId="77777777" w:rsidR="00FE26D9" w:rsidRDefault="00581E60">
      <w:pPr>
        <w:jc w:val="both"/>
        <w:rPr>
          <w:sz w:val="24"/>
          <w:szCs w:val="24"/>
        </w:rPr>
      </w:pPr>
      <w:r>
        <w:rPr>
          <w:b/>
          <w:color w:val="88354D"/>
          <w:sz w:val="24"/>
          <w:szCs w:val="24"/>
        </w:rPr>
        <w:t>σc:</w:t>
      </w:r>
      <w:r>
        <w:rPr>
          <w:color w:val="88354D"/>
          <w:sz w:val="24"/>
          <w:szCs w:val="24"/>
        </w:rPr>
        <w:t xml:space="preserve"> </w:t>
      </w:r>
      <w:r>
        <w:rPr>
          <w:sz w:val="24"/>
          <w:szCs w:val="24"/>
        </w:rPr>
        <w:t>Resistencia al corte</w:t>
      </w:r>
    </w:p>
    <w:p w14:paraId="7C8441EF" w14:textId="77777777" w:rsidR="00FE26D9" w:rsidRDefault="00581E60">
      <w:pPr>
        <w:jc w:val="both"/>
        <w:rPr>
          <w:sz w:val="24"/>
          <w:szCs w:val="24"/>
        </w:rPr>
      </w:pPr>
      <w:r>
        <w:rPr>
          <w:b/>
          <w:color w:val="88354D"/>
          <w:sz w:val="24"/>
          <w:szCs w:val="24"/>
        </w:rPr>
        <w:t>Pe:</w:t>
      </w:r>
      <w:r>
        <w:rPr>
          <w:color w:val="88354D"/>
          <w:sz w:val="24"/>
          <w:szCs w:val="24"/>
        </w:rPr>
        <w:t xml:space="preserve"> </w:t>
      </w:r>
      <w:r>
        <w:rPr>
          <w:sz w:val="24"/>
          <w:szCs w:val="24"/>
        </w:rPr>
        <w:t xml:space="preserve">Perímetro </w:t>
      </w:r>
      <w:r>
        <w:rPr>
          <w:b/>
          <w:color w:val="88354D"/>
          <w:sz w:val="24"/>
          <w:szCs w:val="24"/>
        </w:rPr>
        <w:t>(</w:t>
      </w:r>
      <m:oMath>
        <m:r>
          <w:rPr>
            <w:rFonts w:ascii="Cambria Math" w:eastAsia="Cambria Math" w:hAnsi="Cambria Math" w:cs="Cambria Math"/>
            <w:color w:val="88354D"/>
            <w:sz w:val="24"/>
            <w:szCs w:val="24"/>
          </w:rPr>
          <m:t>2</m:t>
        </m:r>
        <m:r>
          <w:rPr>
            <w:rFonts w:ascii="Cambria Math" w:eastAsia="Cambria Math" w:hAnsi="Cambria Math" w:cs="Cambria Math"/>
            <w:color w:val="88354D"/>
            <w:sz w:val="24"/>
            <w:szCs w:val="24"/>
          </w:rPr>
          <m:t>πr</m:t>
        </m:r>
        <m:r>
          <w:rPr>
            <w:rFonts w:ascii="Cambria Math" w:eastAsia="Cambria Math" w:hAnsi="Cambria Math" w:cs="Cambria Math"/>
            <w:color w:val="88354D"/>
            <w:sz w:val="24"/>
            <w:szCs w:val="24"/>
          </w:rPr>
          <m:t>)</m:t>
        </m:r>
      </m:oMath>
    </w:p>
    <w:p w14:paraId="78E26DCC" w14:textId="77777777" w:rsidR="00FE26D9" w:rsidRDefault="00581E60">
      <w:pPr>
        <w:jc w:val="both"/>
        <w:rPr>
          <w:sz w:val="24"/>
          <w:szCs w:val="24"/>
        </w:rPr>
      </w:pPr>
      <w:r>
        <w:rPr>
          <w:b/>
          <w:color w:val="88354D"/>
          <w:sz w:val="24"/>
          <w:szCs w:val="24"/>
        </w:rPr>
        <w:t>e:</w:t>
      </w:r>
      <w:r>
        <w:rPr>
          <w:color w:val="88354D"/>
          <w:sz w:val="24"/>
          <w:szCs w:val="24"/>
        </w:rPr>
        <w:t xml:space="preserve"> </w:t>
      </w:r>
      <w:r>
        <w:rPr>
          <w:sz w:val="24"/>
          <w:szCs w:val="24"/>
        </w:rPr>
        <w:t xml:space="preserve">Espesor </w:t>
      </w:r>
    </w:p>
    <w:p w14:paraId="219B349B" w14:textId="77777777" w:rsidR="00FE26D9" w:rsidRDefault="00581E60">
      <w:pPr>
        <w:jc w:val="both"/>
        <w:rPr>
          <w:sz w:val="24"/>
          <w:szCs w:val="24"/>
        </w:rPr>
      </w:pPr>
      <w:r>
        <w:rPr>
          <w:b/>
          <w:color w:val="88354D"/>
          <w:sz w:val="26"/>
          <w:szCs w:val="26"/>
        </w:rPr>
        <w:t>Por ejemplo:</w:t>
      </w:r>
      <w:r>
        <w:rPr>
          <w:color w:val="88354D"/>
          <w:sz w:val="24"/>
          <w:szCs w:val="24"/>
        </w:rPr>
        <w:t xml:space="preserve"> </w:t>
      </w:r>
      <w:r>
        <w:rPr>
          <w:sz w:val="24"/>
          <w:szCs w:val="24"/>
        </w:rPr>
        <w:t>Se necesita calcular la Fc para escoger una prensa excéntrica, teniendo un fleje de latón de espesor de 5mm y su σc es de 24 kp/mm2. La pieza es circular y tiene un diámetro de 35 mm.</w:t>
      </w:r>
    </w:p>
    <w:p w14:paraId="5A3DDDC6" w14:textId="77777777" w:rsidR="00FE26D9" w:rsidRDefault="00FE26D9">
      <w:pPr>
        <w:jc w:val="both"/>
        <w:rPr>
          <w:sz w:val="24"/>
          <w:szCs w:val="24"/>
        </w:rPr>
      </w:pPr>
    </w:p>
    <w:p w14:paraId="1271C901" w14:textId="77777777" w:rsidR="00FE26D9" w:rsidRDefault="00581E60">
      <w:pPr>
        <w:jc w:val="both"/>
        <w:rPr>
          <w:b/>
          <w:color w:val="808080"/>
          <w:sz w:val="26"/>
          <w:szCs w:val="26"/>
        </w:rPr>
      </w:pPr>
      <w:r>
        <w:rPr>
          <w:b/>
          <w:color w:val="808080"/>
          <w:sz w:val="26"/>
          <w:szCs w:val="26"/>
        </w:rPr>
        <w:t>Datos:</w:t>
      </w:r>
    </w:p>
    <w:p w14:paraId="3238D733" w14:textId="77777777" w:rsidR="00FE26D9" w:rsidRDefault="00581E60">
      <w:pPr>
        <w:jc w:val="both"/>
        <w:rPr>
          <w:sz w:val="24"/>
          <w:szCs w:val="24"/>
          <w:vertAlign w:val="superscript"/>
        </w:rPr>
      </w:pPr>
      <w:r>
        <w:rPr>
          <w:b/>
          <w:color w:val="88354D"/>
          <w:sz w:val="24"/>
          <w:szCs w:val="24"/>
        </w:rPr>
        <w:t>σc:</w:t>
      </w:r>
      <w:r>
        <w:rPr>
          <w:color w:val="88354D"/>
          <w:sz w:val="24"/>
          <w:szCs w:val="24"/>
        </w:rPr>
        <w:t xml:space="preserve"> </w:t>
      </w:r>
      <w:r>
        <w:rPr>
          <w:sz w:val="24"/>
          <w:szCs w:val="24"/>
        </w:rPr>
        <w:t>24 kp/mm</w:t>
      </w:r>
      <w:r>
        <w:rPr>
          <w:sz w:val="24"/>
          <w:szCs w:val="24"/>
          <w:vertAlign w:val="superscript"/>
        </w:rPr>
        <w:t>2</w:t>
      </w:r>
    </w:p>
    <w:p w14:paraId="49A47CF8" w14:textId="77777777" w:rsidR="00FE26D9" w:rsidRDefault="00581E60">
      <w:pPr>
        <w:jc w:val="both"/>
        <w:rPr>
          <w:sz w:val="24"/>
          <w:szCs w:val="24"/>
        </w:rPr>
      </w:pPr>
      <w:r>
        <w:rPr>
          <w:b/>
          <w:color w:val="88354D"/>
          <w:sz w:val="24"/>
          <w:szCs w:val="24"/>
        </w:rPr>
        <w:t>e:</w:t>
      </w:r>
      <w:r>
        <w:rPr>
          <w:color w:val="88354D"/>
          <w:sz w:val="24"/>
          <w:szCs w:val="24"/>
        </w:rPr>
        <w:t xml:space="preserve"> </w:t>
      </w:r>
      <w:r>
        <w:rPr>
          <w:sz w:val="24"/>
          <w:szCs w:val="24"/>
        </w:rPr>
        <w:t>5 mm</w:t>
      </w:r>
    </w:p>
    <w:p w14:paraId="465B0DD6" w14:textId="77777777" w:rsidR="00FE26D9" w:rsidRDefault="00581E60">
      <w:pPr>
        <w:jc w:val="both"/>
        <w:rPr>
          <w:sz w:val="24"/>
          <w:szCs w:val="24"/>
        </w:rPr>
      </w:pPr>
      <w:r>
        <w:rPr>
          <w:b/>
          <w:color w:val="88354D"/>
          <w:sz w:val="24"/>
          <w:szCs w:val="24"/>
        </w:rPr>
        <w:t>diámetro:</w:t>
      </w:r>
      <w:r>
        <w:rPr>
          <w:color w:val="88354D"/>
          <w:sz w:val="24"/>
          <w:szCs w:val="24"/>
        </w:rPr>
        <w:t xml:space="preserve"> </w:t>
      </w:r>
      <w:r>
        <w:rPr>
          <w:sz w:val="24"/>
          <w:szCs w:val="24"/>
        </w:rPr>
        <w:t>35 mm</w:t>
      </w:r>
    </w:p>
    <w:p w14:paraId="2E2E991E" w14:textId="77777777" w:rsidR="00FE26D9" w:rsidRDefault="00581E60">
      <w:pPr>
        <w:jc w:val="center"/>
        <w:rPr>
          <w:rFonts w:ascii="Cambria Math" w:eastAsia="Cambria Math" w:hAnsi="Cambria Math" w:cs="Cambria Math"/>
          <w:color w:val="88354D"/>
          <w:sz w:val="28"/>
          <w:szCs w:val="28"/>
        </w:rPr>
      </w:pPr>
      <m:oMathPara>
        <m:oMath>
          <m:r>
            <w:rPr>
              <w:rFonts w:ascii="Cambria Math" w:eastAsia="Cambria Math" w:hAnsi="Cambria Math" w:cs="Cambria Math"/>
              <w:color w:val="88354D"/>
              <w:sz w:val="28"/>
              <w:szCs w:val="28"/>
            </w:rPr>
            <m:t>Fc</m:t>
          </m:r>
          <m:r>
            <w:rPr>
              <w:rFonts w:ascii="Cambria Math" w:eastAsia="Cambria Math" w:hAnsi="Cambria Math" w:cs="Cambria Math"/>
              <w:color w:val="88354D"/>
              <w:sz w:val="28"/>
              <w:szCs w:val="28"/>
            </w:rPr>
            <m:t>=</m:t>
          </m:r>
          <m:r>
            <w:rPr>
              <w:rFonts w:ascii="Cambria Math" w:eastAsia="Cambria Math" w:hAnsi="Cambria Math" w:cs="Cambria Math"/>
              <w:color w:val="88354D"/>
              <w:sz w:val="28"/>
              <w:szCs w:val="28"/>
            </w:rPr>
            <m:t>σc</m:t>
          </m:r>
          <m:r>
            <w:rPr>
              <w:rFonts w:ascii="Cambria Math" w:eastAsia="Cambria Math" w:hAnsi="Cambria Math" w:cs="Cambria Math"/>
              <w:color w:val="88354D"/>
              <w:sz w:val="28"/>
              <w:szCs w:val="28"/>
            </w:rPr>
            <m:t>*</m:t>
          </m:r>
          <m:r>
            <w:rPr>
              <w:rFonts w:ascii="Cambria Math" w:eastAsia="Cambria Math" w:hAnsi="Cambria Math" w:cs="Cambria Math"/>
              <w:color w:val="88354D"/>
              <w:sz w:val="28"/>
              <w:szCs w:val="28"/>
            </w:rPr>
            <m:t>Pe</m:t>
          </m:r>
          <m:r>
            <w:rPr>
              <w:rFonts w:ascii="Cambria Math" w:eastAsia="Cambria Math" w:hAnsi="Cambria Math" w:cs="Cambria Math"/>
              <w:color w:val="88354D"/>
              <w:sz w:val="28"/>
              <w:szCs w:val="28"/>
            </w:rPr>
            <m:t>*</m:t>
          </m:r>
          <m:r>
            <w:rPr>
              <w:rFonts w:ascii="Cambria Math" w:eastAsia="Cambria Math" w:hAnsi="Cambria Math" w:cs="Cambria Math"/>
              <w:color w:val="88354D"/>
              <w:sz w:val="28"/>
              <w:szCs w:val="28"/>
            </w:rPr>
            <m:t>e</m:t>
          </m:r>
        </m:oMath>
      </m:oMathPara>
    </w:p>
    <w:p w14:paraId="4CB4ED96" w14:textId="77777777" w:rsidR="00FE26D9" w:rsidRDefault="00581E60">
      <w:pPr>
        <w:jc w:val="center"/>
        <w:rPr>
          <w:rFonts w:ascii="Cambria Math" w:eastAsia="Cambria Math" w:hAnsi="Cambria Math" w:cs="Cambria Math"/>
          <w:color w:val="88354D"/>
          <w:sz w:val="28"/>
          <w:szCs w:val="28"/>
        </w:rPr>
      </w:pPr>
      <m:oMathPara>
        <m:oMath>
          <m:r>
            <w:rPr>
              <w:rFonts w:ascii="Cambria Math" w:eastAsia="Cambria Math" w:hAnsi="Cambria Math" w:cs="Cambria Math"/>
              <w:color w:val="88354D"/>
              <w:sz w:val="28"/>
              <w:szCs w:val="28"/>
            </w:rPr>
            <m:t>Fc</m:t>
          </m:r>
          <m:r>
            <w:rPr>
              <w:rFonts w:ascii="Cambria Math" w:eastAsia="Cambria Math" w:hAnsi="Cambria Math" w:cs="Cambria Math"/>
              <w:color w:val="88354D"/>
              <w:sz w:val="28"/>
              <w:szCs w:val="28"/>
            </w:rPr>
            <m:t>=24*</m:t>
          </m:r>
          <m:r>
            <w:rPr>
              <w:rFonts w:ascii="Cambria Math" w:eastAsia="Cambria Math" w:hAnsi="Cambria Math" w:cs="Cambria Math"/>
              <w:color w:val="88354D"/>
              <w:sz w:val="28"/>
              <w:szCs w:val="28"/>
            </w:rPr>
            <m:t>2</m:t>
          </m:r>
          <m:r>
            <w:rPr>
              <w:rFonts w:ascii="Cambria Math" w:eastAsia="Cambria Math" w:hAnsi="Cambria Math" w:cs="Cambria Math"/>
              <w:color w:val="88354D"/>
              <w:sz w:val="28"/>
              <w:szCs w:val="28"/>
            </w:rPr>
            <m:t>π</m:t>
          </m:r>
          <m:r>
            <w:rPr>
              <w:rFonts w:ascii="Cambria Math" w:eastAsia="Cambria Math" w:hAnsi="Cambria Math" w:cs="Cambria Math"/>
              <w:color w:val="88354D"/>
              <w:sz w:val="28"/>
              <w:szCs w:val="28"/>
            </w:rPr>
            <m:t>17,5*5</m:t>
          </m:r>
        </m:oMath>
      </m:oMathPara>
    </w:p>
    <w:p w14:paraId="540B7D97" w14:textId="77777777" w:rsidR="00FE26D9" w:rsidRDefault="00581E60">
      <w:pPr>
        <w:jc w:val="center"/>
        <w:rPr>
          <w:rFonts w:ascii="Cambria Math" w:eastAsia="Cambria Math" w:hAnsi="Cambria Math" w:cs="Cambria Math"/>
          <w:color w:val="88354D"/>
          <w:sz w:val="28"/>
          <w:szCs w:val="28"/>
        </w:rPr>
      </w:pPr>
      <m:oMathPara>
        <m:oMath>
          <m:r>
            <w:rPr>
              <w:rFonts w:ascii="Cambria Math" w:eastAsia="Cambria Math" w:hAnsi="Cambria Math" w:cs="Cambria Math"/>
              <w:color w:val="88354D"/>
              <w:sz w:val="28"/>
              <w:szCs w:val="28"/>
            </w:rPr>
            <m:t>Fc</m:t>
          </m:r>
          <m:r>
            <w:rPr>
              <w:rFonts w:ascii="Cambria Math" w:eastAsia="Cambria Math" w:hAnsi="Cambria Math" w:cs="Cambria Math"/>
              <w:color w:val="88354D"/>
              <w:sz w:val="28"/>
              <w:szCs w:val="28"/>
            </w:rPr>
            <m:t xml:space="preserve">=13194,69 </m:t>
          </m:r>
          <m:r>
            <w:rPr>
              <w:rFonts w:ascii="Cambria Math" w:eastAsia="Cambria Math" w:hAnsi="Cambria Math" w:cs="Cambria Math"/>
              <w:color w:val="88354D"/>
              <w:sz w:val="28"/>
              <w:szCs w:val="28"/>
            </w:rPr>
            <m:t>kp</m:t>
          </m:r>
          <m:r>
            <w:rPr>
              <w:rFonts w:ascii="Cambria Math" w:eastAsia="Cambria Math" w:hAnsi="Cambria Math" w:cs="Cambria Math"/>
              <w:color w:val="88354D"/>
              <w:sz w:val="28"/>
              <w:szCs w:val="28"/>
            </w:rPr>
            <m:t xml:space="preserve">=13,2 </m:t>
          </m:r>
          <m:r>
            <w:rPr>
              <w:rFonts w:ascii="Cambria Math" w:eastAsia="Cambria Math" w:hAnsi="Cambria Math" w:cs="Cambria Math"/>
              <w:color w:val="88354D"/>
              <w:sz w:val="28"/>
              <w:szCs w:val="28"/>
            </w:rPr>
            <m:t>tnf</m:t>
          </m:r>
        </m:oMath>
      </m:oMathPara>
    </w:p>
    <w:p w14:paraId="57DDEB7C" w14:textId="77777777" w:rsidR="00FE26D9" w:rsidRDefault="00FE26D9">
      <w:pPr>
        <w:jc w:val="center"/>
        <w:rPr>
          <w:rFonts w:ascii="Cambria Math" w:eastAsia="Cambria Math" w:hAnsi="Cambria Math" w:cs="Cambria Math"/>
          <w:b/>
          <w:color w:val="88354D"/>
          <w:sz w:val="28"/>
          <w:szCs w:val="28"/>
        </w:rPr>
      </w:pPr>
    </w:p>
    <w:p w14:paraId="779FE7E2" w14:textId="77777777" w:rsidR="00FE26D9" w:rsidRDefault="00581E60">
      <w:pPr>
        <w:widowControl w:val="0"/>
        <w:spacing w:before="240" w:after="240" w:line="276" w:lineRule="auto"/>
        <w:jc w:val="both"/>
        <w:rPr>
          <w:b/>
          <w:color w:val="88354D"/>
          <w:sz w:val="26"/>
          <w:szCs w:val="26"/>
        </w:rPr>
      </w:pPr>
      <w:r>
        <w:rPr>
          <w:sz w:val="24"/>
          <w:szCs w:val="24"/>
        </w:rPr>
        <w:t>Luego de haber realizado el cálculo, nos entrega como resultado que la fuerza de corte es de 13.2 (tnf), por lo cual bastaría con una prensa de 20 toneladas para fabricar la pieza solicitada.</w:t>
      </w:r>
    </w:p>
    <w:sectPr w:rsidR="00FE26D9">
      <w:headerReference w:type="default" r:id="rId20"/>
      <w:footerReference w:type="default" r:id="rId2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3E7C1" w14:textId="77777777" w:rsidR="00581E60" w:rsidRDefault="00581E60">
      <w:pPr>
        <w:spacing w:after="0" w:line="240" w:lineRule="auto"/>
      </w:pPr>
      <w:r>
        <w:separator/>
      </w:r>
    </w:p>
  </w:endnote>
  <w:endnote w:type="continuationSeparator" w:id="0">
    <w:p w14:paraId="0FCEB8DB" w14:textId="77777777" w:rsidR="00581E60" w:rsidRDefault="00581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7E6E5" w14:textId="77777777" w:rsidR="00FE26D9" w:rsidRDefault="00581E60">
    <w:pPr>
      <w:pBdr>
        <w:top w:val="nil"/>
        <w:left w:val="nil"/>
        <w:bottom w:val="nil"/>
        <w:right w:val="nil"/>
        <w:between w:val="nil"/>
      </w:pBdr>
      <w:tabs>
        <w:tab w:val="center" w:pos="4419"/>
        <w:tab w:val="right" w:pos="8838"/>
      </w:tabs>
      <w:spacing w:after="0" w:line="240" w:lineRule="auto"/>
      <w:jc w:val="center"/>
      <w:rPr>
        <w:b/>
        <w:smallCaps/>
        <w:color w:val="808080"/>
        <w:sz w:val="28"/>
        <w:szCs w:val="28"/>
      </w:rPr>
    </w:pPr>
    <w:r>
      <w:rPr>
        <w:b/>
        <w:smallCaps/>
        <w:color w:val="808080"/>
        <w:sz w:val="28"/>
        <w:szCs w:val="28"/>
      </w:rPr>
      <w:fldChar w:fldCharType="begin"/>
    </w:r>
    <w:r>
      <w:rPr>
        <w:b/>
        <w:smallCaps/>
        <w:color w:val="808080"/>
        <w:sz w:val="28"/>
        <w:szCs w:val="28"/>
      </w:rPr>
      <w:instrText>PAGE</w:instrText>
    </w:r>
    <w:r w:rsidR="004739ED">
      <w:rPr>
        <w:b/>
        <w:smallCaps/>
        <w:color w:val="808080"/>
        <w:sz w:val="28"/>
        <w:szCs w:val="28"/>
      </w:rPr>
      <w:fldChar w:fldCharType="separate"/>
    </w:r>
    <w:r w:rsidR="004739ED">
      <w:rPr>
        <w:b/>
        <w:smallCaps/>
        <w:noProof/>
        <w:color w:val="808080"/>
        <w:sz w:val="28"/>
        <w:szCs w:val="28"/>
      </w:rPr>
      <w:t>1</w:t>
    </w:r>
    <w:r>
      <w:rPr>
        <w:b/>
        <w:smallCaps/>
        <w:color w:val="808080"/>
        <w:sz w:val="28"/>
        <w:szCs w:val="28"/>
      </w:rPr>
      <w:fldChar w:fldCharType="end"/>
    </w:r>
  </w:p>
  <w:p w14:paraId="7871A073" w14:textId="77777777" w:rsidR="00FE26D9" w:rsidRDefault="00FE26D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86F0CD" w14:textId="77777777" w:rsidR="00581E60" w:rsidRDefault="00581E60">
      <w:pPr>
        <w:spacing w:after="0" w:line="240" w:lineRule="auto"/>
      </w:pPr>
      <w:r>
        <w:separator/>
      </w:r>
    </w:p>
  </w:footnote>
  <w:footnote w:type="continuationSeparator" w:id="0">
    <w:p w14:paraId="60575B4D" w14:textId="77777777" w:rsidR="00581E60" w:rsidRDefault="00581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22186" w14:textId="0CBBA189" w:rsidR="00FE26D9" w:rsidRDefault="004739ED">
    <w:pPr>
      <w:spacing w:after="0" w:line="240" w:lineRule="auto"/>
      <w:jc w:val="right"/>
      <w:rPr>
        <w:sz w:val="20"/>
        <w:szCs w:val="20"/>
      </w:rPr>
    </w:pPr>
    <w:r w:rsidRPr="004739ED">
      <w:rPr>
        <w:sz w:val="20"/>
        <w:szCs w:val="20"/>
      </w:rPr>
      <w:drawing>
        <wp:anchor distT="0" distB="0" distL="114300" distR="114300" simplePos="0" relativeHeight="251661312" behindDoc="0" locked="0" layoutInCell="1" allowOverlap="1" wp14:anchorId="4DFF7424" wp14:editId="0F172E83">
          <wp:simplePos x="0" y="0"/>
          <wp:positionH relativeFrom="column">
            <wp:posOffset>0</wp:posOffset>
          </wp:positionH>
          <wp:positionV relativeFrom="paragraph">
            <wp:posOffset>96520</wp:posOffset>
          </wp:positionV>
          <wp:extent cx="500380" cy="50038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343AAE6B" wp14:editId="02405F85">
              <wp:simplePos x="0" y="0"/>
              <wp:positionH relativeFrom="column">
                <wp:posOffset>-1078865</wp:posOffset>
              </wp:positionH>
              <wp:positionV relativeFrom="paragraph">
                <wp:posOffset>-297815</wp:posOffset>
              </wp:positionV>
              <wp:extent cx="116205" cy="1297305"/>
              <wp:effectExtent l="0" t="0" r="0" b="0"/>
              <wp:wrapNone/>
              <wp:docPr id="69" name="Rectángulo 69"/>
              <wp:cNvGraphicFramePr/>
              <a:graphic xmlns:a="http://schemas.openxmlformats.org/drawingml/2006/main">
                <a:graphicData uri="http://schemas.microsoft.com/office/word/2010/wordprocessingShape">
                  <wps:wsp>
                    <wps:cNvSpPr/>
                    <wps:spPr>
                      <a:xfrm>
                        <a:off x="0" y="0"/>
                        <a:ext cx="116205" cy="1297305"/>
                      </a:xfrm>
                      <a:prstGeom prst="rect">
                        <a:avLst/>
                      </a:prstGeom>
                      <a:solidFill>
                        <a:srgbClr val="7F7F7F"/>
                      </a:solidFill>
                      <a:ln>
                        <a:noFill/>
                      </a:ln>
                    </wps:spPr>
                    <wps:txbx>
                      <w:txbxContent>
                        <w:p w14:paraId="62C0E68C" w14:textId="77777777" w:rsidR="00FE26D9" w:rsidRDefault="00FE26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3AAE6B" id="Rectángulo 69" o:spid="_x0000_s1026" style="position:absolute;left:0;text-align:left;margin-left:-84.95pt;margin-top:-23.45pt;width:9.15pt;height:102.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Sy3AEAAKMDAAAOAAAAZHJzL2Uyb0RvYy54bWysU22O0zAU/I/EHSz/p/kAujRqukK7KkJa&#10;QbULB3AcO7Hk2ObZbdLjcBYuxrMTugX+IRTJ8djPk5nxy/Z2GjQ5CfDKmpoWq5wSYbhtlelq+vXL&#10;/tU7SnxgpmXaGlHTs/D0dvfyxXZ0lShtb3UrgCCJ8dXoatqH4Kos87wXA/Mr64TBTWlhYAEhdFkL&#10;bET2QWdlnq+z0ULrwHLhPa7ez5t0l/ilFDx8ltKLQHRNUVtII6SxiWO227KqA+Z6xRcZ7B9UDEwZ&#10;/OiF6p4FRo6g/qIaFAfrrQwrbofMSqm4SB7QTZH/4eapZ04kLxiOd5eY/P+j5Z9OByCqrel6Q4lh&#10;A97RI6b247vpjtoSXMWIRucrrHxyB1iQx2n0O0kY4hudkCnFer7EKqZAOC4WxbrM31LCcasoNzev&#10;ESBN9nzagQ8fhB1InNQUUEBKk50efJhLf5XEj3mrVbtXWicAXXOngZwYXvHNPj4L+29l2sRiY+Ox&#10;mTGuZNHZ7CXOwtRMi8HGtmdMxju+VyjqgflwYIC9UVAyYr/U1H87MhCU6I8GL2RTvCnRY7gGcA2a&#10;a8AM7y22IQ9AyQzuQmrLWeX7Y7BSJetR1yxmkYudkMJbuja22jVOVc//1u4nAAAA//8DAFBLAwQU&#10;AAYACAAAACEAaLQiTd8AAAANAQAADwAAAGRycy9kb3ducmV2LnhtbEyPy07DMBBF90j8gzVI7FLH&#10;qE3aNE7Fc8OuCUgsp7GbRMQPYrcNf8+wgt0dzdF9lLvZjOyspzA4K0EsUmDatk4NtpPw1rwka2Ah&#10;olU4OqslfOsAu+r6qsRCuYvd63MdO0YmNhQooY/RF5yHttcGw8J5bel3dJPBSOfUcTXhhczNyO/S&#10;NOMGB0sJPXr92Ov2sz4ZCvnIeY6NWL8/P70+1LnPGue/pLy9me+3wKKe4x8Mv/WpOlTU6eBOVgU2&#10;SkhEttkQS2qZkSAkESuRATsQvMqXwKuS/19R/QAAAP//AwBQSwECLQAUAAYACAAAACEAtoM4kv4A&#10;AADhAQAAEwAAAAAAAAAAAAAAAAAAAAAAW0NvbnRlbnRfVHlwZXNdLnhtbFBLAQItABQABgAIAAAA&#10;IQA4/SH/1gAAAJQBAAALAAAAAAAAAAAAAAAAAC8BAABfcmVscy8ucmVsc1BLAQItABQABgAIAAAA&#10;IQDTggSy3AEAAKMDAAAOAAAAAAAAAAAAAAAAAC4CAABkcnMvZTJvRG9jLnhtbFBLAQItABQABgAI&#10;AAAAIQBotCJN3wAAAA0BAAAPAAAAAAAAAAAAAAAAADYEAABkcnMvZG93bnJldi54bWxQSwUGAAAA&#10;AAQABADzAAAAQgUAAAAA&#10;" fillcolor="#7f7f7f" stroked="f">
              <v:textbox inset="2.53958mm,2.53958mm,2.53958mm,2.53958mm">
                <w:txbxContent>
                  <w:p w14:paraId="62C0E68C" w14:textId="77777777" w:rsidR="00FE26D9" w:rsidRDefault="00FE26D9">
                    <w:pPr>
                      <w:spacing w:after="0" w:line="240" w:lineRule="auto"/>
                      <w:textDirection w:val="btLr"/>
                    </w:pPr>
                  </w:p>
                </w:txbxContent>
              </v:textbox>
            </v:rect>
          </w:pict>
        </mc:Fallback>
      </mc:AlternateContent>
    </w:r>
    <w:r w:rsidRPr="004739ED">
      <w:rPr>
        <w:sz w:val="20"/>
        <w:szCs w:val="20"/>
      </w:rPr>
      <mc:AlternateContent>
        <mc:Choice Requires="wps">
          <w:drawing>
            <wp:anchor distT="0" distB="0" distL="114300" distR="114300" simplePos="0" relativeHeight="251660288" behindDoc="0" locked="0" layoutInCell="1" allowOverlap="1" wp14:anchorId="7D8D283A" wp14:editId="2B4D4291">
              <wp:simplePos x="0" y="0"/>
              <wp:positionH relativeFrom="page">
                <wp:posOffset>7666990</wp:posOffset>
              </wp:positionH>
              <wp:positionV relativeFrom="paragraph">
                <wp:posOffset>-635</wp:posOffset>
              </wp:positionV>
              <wp:extent cx="106680" cy="9364980"/>
              <wp:effectExtent l="0" t="0" r="7620" b="7620"/>
              <wp:wrapNone/>
              <wp:docPr id="35" name="Rectángulo 35"/>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F5422" id="Rectángulo 35" o:spid="_x0000_s1026" style="position:absolute;margin-left:603.7pt;margin-top:-.05pt;width:8.4pt;height:737.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6M4nwIAAIkFAAAOAAAAZHJzL2Uyb0RvYy54bWysVMFu2zAMvQ/YPwi6r3bSJEuDOkXQosOA&#10;og3aDj0rshQbkEVNUuJkf7Nv2Y+Vkmy364odhuWgiCL5SD6TPL84NIrshXU16IKOTnJKhOZQ1npb&#10;0G+P15/mlDjPdMkUaFHQo3D0Yvnxw3lrFmIMFahSWIIg2i1aU9DKe7PIMscr0TB3AkZoVEqwDfMo&#10;2m1WWtYieqOycZ7PshZsaSxw4Ry+XiUlXUZ8KQX3d1I64YkqKObm42njuQlntjxni61lpqp5lwb7&#10;hywaVmsMOkBdMc/IztZ/QDU1t+BA+hMOTQZS1lzEGrCaUf6mmoeKGRFrQXKcGWhy/w+W3+7XltRl&#10;QU+nlGjW4De6R9Z+/dTbnQKCr0hRa9wCLR/M2naSw2uo9yBtE/6xEnKItB4HWsXBE46Po3w2myP5&#10;HFVnp7PJGQoIk714G+v8FwENCZeCWkwgssn2N84n094kBHOg6vK6VioKdru5VJbsGX7i+fx0Ornq&#10;0H8zUzoYawhuCTG8ZKGyVEu8+aMSwU7peyGRFsx+HDOJDSmGOIxzof0oqSpWihR+muOvjx5aOHjE&#10;SiNgQJYYf8DuAHrLBNJjpyw7++AqYj8PzvnfEkvOg0eMDNoPzk2twb4HoLCqLnKy70lK1ASWNlAe&#10;sWkspGlyhl/X+N1umPNrZnF88FvjSvB3eEgFbUGhu1FSgf3x3nuwx65GLSUtjmNB3fcds4IS9VVj&#10;v5+NJpMwv1GYTD+PUbCvNZvXGr1rLgHbYYTLx/B4DfZe9VdpoXnCzbEKUVHFNMfYBeXe9sKlT2sC&#10;dw8Xq1U0w5k1zN/oB8MDeGA19OXj4YlZ0zWvx7a/hX502eJNDyfb4KlhtfMg69jgL7x2fOO8x8bp&#10;dlNYKK/laPWyQZfPAAAA//8DAFBLAwQUAAYACAAAACEAIAOtWOEAAAAMAQAADwAAAGRycy9kb3du&#10;cmV2LnhtbEyPy07DMBBF90j8gzVIbFBr1wTShjgVQkJCVTeUfoAbmzhqPA5+tIGvx13Bbq7m6M6Z&#10;ej3ZgZy0D71DAYs5A6KxdarHTsD+43W2BBKiRCUHh1rAtw6wbq6valkpd8Z3fdrFjuQSDJUUYGIc&#10;K0pDa7SVYe5GjXn36byVMUffUeXlOZfbgXLGHqmVPeYLRo76xej2uEtWABoMd+knLbdv7fF+s/Jf&#10;DyxthLi9mZ6fgEQ9xT8YLvpZHZrsdHAJVSBDzpyVRWYFzBZALgDnBQdyyFNRFiXQpqb/n2h+AQAA&#10;//8DAFBLAQItABQABgAIAAAAIQC2gziS/gAAAOEBAAATAAAAAAAAAAAAAAAAAAAAAABbQ29udGVu&#10;dF9UeXBlc10ueG1sUEsBAi0AFAAGAAgAAAAhADj9If/WAAAAlAEAAAsAAAAAAAAAAAAAAAAALwEA&#10;AF9yZWxzLy5yZWxzUEsBAi0AFAAGAAgAAAAhAPL3ozifAgAAiQUAAA4AAAAAAAAAAAAAAAAALgIA&#10;AGRycy9lMm9Eb2MueG1sUEsBAi0AFAAGAAgAAAAhACADrVjhAAAADAEAAA8AAAAAAAAAAAAAAAAA&#10;+QQAAGRycy9kb3ducmV2LnhtbFBLBQYAAAAABAAEAPMAAAAHBgAAAAA=&#10;" fillcolor="#88354d" stroked="f" strokeweight="1pt">
              <w10:wrap anchorx="page"/>
            </v:rect>
          </w:pict>
        </mc:Fallback>
      </mc:AlternateContent>
    </w:r>
    <w:r w:rsidR="00581E60">
      <w:rPr>
        <w:sz w:val="20"/>
        <w:szCs w:val="20"/>
      </w:rPr>
      <w:t>Especialidad Mecánica Industrial</w:t>
    </w:r>
  </w:p>
  <w:p w14:paraId="644CEAC4" w14:textId="15D9EDE5" w:rsidR="00FE26D9" w:rsidRDefault="00581E60">
    <w:pPr>
      <w:spacing w:after="0" w:line="240" w:lineRule="auto"/>
      <w:jc w:val="right"/>
      <w:rPr>
        <w:sz w:val="20"/>
        <w:szCs w:val="20"/>
      </w:rPr>
    </w:pPr>
    <w:r>
      <w:rPr>
        <w:sz w:val="20"/>
        <w:szCs w:val="20"/>
      </w:rPr>
      <w:t>Mención Matricería</w:t>
    </w:r>
  </w:p>
  <w:p w14:paraId="75D76047" w14:textId="77777777" w:rsidR="00FE26D9" w:rsidRDefault="00581E60">
    <w:pPr>
      <w:spacing w:after="0" w:line="240" w:lineRule="auto"/>
      <w:jc w:val="right"/>
      <w:rPr>
        <w:sz w:val="20"/>
        <w:szCs w:val="20"/>
      </w:rPr>
    </w:pPr>
    <w:r>
      <w:rPr>
        <w:sz w:val="20"/>
        <w:szCs w:val="20"/>
      </w:rPr>
      <w:t>Módulo Fabricación de Matrices</w:t>
    </w:r>
  </w:p>
  <w:p w14:paraId="62958664" w14:textId="77777777" w:rsidR="00FE26D9" w:rsidRDefault="00FE26D9">
    <w:pPr>
      <w:pBdr>
        <w:top w:val="nil"/>
        <w:left w:val="nil"/>
        <w:bottom w:val="nil"/>
        <w:right w:val="nil"/>
        <w:between w:val="nil"/>
      </w:pBdr>
      <w:tabs>
        <w:tab w:val="center" w:pos="4419"/>
        <w:tab w:val="right" w:pos="8838"/>
      </w:tabs>
      <w:spacing w:after="0" w:line="240" w:lineRule="auto"/>
      <w:rPr>
        <w:color w:val="000000"/>
      </w:rPr>
    </w:pPr>
  </w:p>
  <w:p w14:paraId="1D519B3F" w14:textId="77777777" w:rsidR="00FE26D9" w:rsidRDefault="00FE26D9">
    <w:pPr>
      <w:pBdr>
        <w:top w:val="nil"/>
        <w:left w:val="nil"/>
        <w:bottom w:val="nil"/>
        <w:right w:val="nil"/>
        <w:between w:val="nil"/>
      </w:pBdr>
      <w:tabs>
        <w:tab w:val="center" w:pos="4419"/>
        <w:tab w:val="right" w:pos="8838"/>
      </w:tabs>
      <w:spacing w:after="0" w:line="240" w:lineRule="auto"/>
      <w:rPr>
        <w:color w:val="000000"/>
      </w:rPr>
    </w:pPr>
  </w:p>
  <w:p w14:paraId="5EBD8F76" w14:textId="77777777" w:rsidR="00FE26D9" w:rsidRDefault="00FE26D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D5A5F"/>
    <w:multiLevelType w:val="multilevel"/>
    <w:tmpl w:val="602E1E02"/>
    <w:lvl w:ilvl="0">
      <w:start w:val="1"/>
      <w:numFmt w:val="decimal"/>
      <w:lvlText w:val="%1."/>
      <w:lvlJc w:val="left"/>
      <w:pPr>
        <w:ind w:left="720" w:hanging="360"/>
      </w:pPr>
      <w:rPr>
        <w:rFonts w:ascii="Calibri" w:eastAsia="Calibri" w:hAnsi="Calibri" w:cs="Calibri"/>
        <w:b/>
        <w:i w:val="0"/>
        <w:color w:val="A6A6A6"/>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5722DED"/>
    <w:multiLevelType w:val="multilevel"/>
    <w:tmpl w:val="314C819A"/>
    <w:lvl w:ilvl="0">
      <w:start w:val="1"/>
      <w:numFmt w:val="decimal"/>
      <w:lvlText w:val="%1."/>
      <w:lvlJc w:val="left"/>
      <w:pPr>
        <w:ind w:left="720" w:hanging="360"/>
      </w:pPr>
      <w:rPr>
        <w:rFonts w:ascii="Calibri" w:eastAsia="Calibri" w:hAnsi="Calibri" w:cs="Calibri"/>
        <w:b/>
        <w:i w:val="0"/>
        <w:color w:val="88354D"/>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AA265A0"/>
    <w:multiLevelType w:val="multilevel"/>
    <w:tmpl w:val="09B852FE"/>
    <w:lvl w:ilvl="0">
      <w:start w:val="1"/>
      <w:numFmt w:val="decimal"/>
      <w:lvlText w:val="%1."/>
      <w:lvlJc w:val="left"/>
      <w:pPr>
        <w:ind w:left="720" w:hanging="360"/>
      </w:pPr>
      <w:rPr>
        <w:rFonts w:ascii="Calibri" w:eastAsia="Calibri" w:hAnsi="Calibri" w:cs="Calibri"/>
        <w:b/>
        <w:i w:val="0"/>
        <w:color w:val="A6A6A6"/>
        <w:sz w:val="24"/>
        <w:szCs w:val="24"/>
        <w:u w:val="none"/>
      </w:rPr>
    </w:lvl>
    <w:lvl w:ilvl="1">
      <w:start w:val="1"/>
      <w:numFmt w:val="bullet"/>
      <w:lvlText w:val="●"/>
      <w:lvlJc w:val="left"/>
      <w:pPr>
        <w:ind w:left="1440" w:hanging="360"/>
      </w:pPr>
      <w:rPr>
        <w:rFonts w:ascii="Noto Sans Symbols" w:eastAsia="Noto Sans Symbols" w:hAnsi="Noto Sans Symbols" w:cs="Noto Sans Symbols"/>
        <w:color w:val="A6A6A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6D9"/>
    <w:rsid w:val="004739ED"/>
    <w:rsid w:val="00581E60"/>
    <w:rsid w:val="00FE26D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87DF6"/>
  <w15:docId w15:val="{20E3D5EA-E631-416D-916D-2043B1988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AC3731"/>
    <w:pPr>
      <w:keepNext/>
      <w:keepLines/>
      <w:spacing w:before="40" w:after="0"/>
      <w:ind w:right="-518"/>
      <w:outlineLvl w:val="1"/>
    </w:pPr>
    <w:rPr>
      <w:rFonts w:eastAsiaTheme="majorEastAsia" w:cstheme="majorBidi"/>
      <w:b/>
      <w:color w:val="88354D"/>
      <w:sz w:val="28"/>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73D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3D7E"/>
    <w:rPr>
      <w:rFonts w:ascii="Segoe UI" w:hAnsi="Segoe UI" w:cs="Segoe UI"/>
      <w:sz w:val="18"/>
      <w:szCs w:val="18"/>
    </w:rPr>
  </w:style>
  <w:style w:type="character" w:customStyle="1" w:styleId="Ttulo2Car">
    <w:name w:val="Título 2 Car"/>
    <w:basedOn w:val="Fuentedeprrafopredeter"/>
    <w:link w:val="Ttulo2"/>
    <w:uiPriority w:val="9"/>
    <w:rsid w:val="00AC3731"/>
    <w:rPr>
      <w:rFonts w:ascii="Calibri" w:eastAsiaTheme="majorEastAsia" w:hAnsi="Calibri" w:cstheme="majorBidi"/>
      <w:b/>
      <w:color w:val="88354D"/>
      <w:sz w:val="28"/>
      <w:szCs w:val="26"/>
      <w:lang w:eastAsia="es-C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elferretero.com.ec/products/8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uisllamas.es/partes-de-una-impresora-3d-fff/"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machintecno.cl/producto/prensa-excentrica/" TargetMode="External"/><Relationship Id="rId4" Type="http://schemas.openxmlformats.org/officeDocument/2006/relationships/settings" Target="settings.xml"/><Relationship Id="rId9" Type="http://schemas.openxmlformats.org/officeDocument/2006/relationships/hyperlink" Target="https://druckwege.de/en/home-en/technology/fused-deposition-modelling-fdm" TargetMode="External"/><Relationship Id="rId14" Type="http://schemas.openxmlformats.org/officeDocument/2006/relationships/image" Target="media/image5.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t2X0X9v7jRpZ677x5KBeUtR6Jg==">AMUW2mVezhktWi081Tu+igq5QIrcGdzE4Na7JQ/whQxXOruMaNZdjtlovivTdKXX2l59esL7iFOD9/D8lG9ytKayz6HGK/2GJLoxFfvjVM3onPRBB1vBw82URg1HYusCrG7eA/R+HOXy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2740</Words>
  <Characters>15070</Characters>
  <Application>Microsoft Office Word</Application>
  <DocSecurity>0</DocSecurity>
  <Lines>125</Lines>
  <Paragraphs>35</Paragraphs>
  <ScaleCrop>false</ScaleCrop>
  <Company/>
  <LinksUpToDate>false</LinksUpToDate>
  <CharactersWithSpaces>17775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d.silvahidd@gmail.com</dc:creator>
  <cp:lastModifiedBy>Karina Uribe Mansilla</cp:lastModifiedBy>
  <cp:revision>2</cp:revision>
  <dcterms:created xsi:type="dcterms:W3CDTF">2020-11-17T20:53:00Z</dcterms:created>
  <dcterms:modified xsi:type="dcterms:W3CDTF">2021-02-18T16:01:00Z</dcterms:modified>
</cp:coreProperties>
</file>