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614F2631" w:rsidR="00556E59" w:rsidRPr="009F462A" w:rsidRDefault="00514FCE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BBC486" w14:textId="46C3D8C5" w:rsidR="0093472F" w:rsidRDefault="00514FCE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4F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Individualmente, los alumnos responden a las preguntas ¿cómo ha cambiado su cuerpo desde que era más chico? ¿en qué lo nota? ¿cómo ha cambiado su forma de pensar? Voluntariamente comentan sus respuestas en voz alta y el profesor modera la conversación en torno a que los cambios se dan en distintos tiempos en cada persona. Escriben las conclusiones en su cuaderno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623C" w14:textId="77777777" w:rsidR="001C5747" w:rsidRDefault="001C5747" w:rsidP="00B9327C">
      <w:pPr>
        <w:spacing w:after="0" w:line="240" w:lineRule="auto"/>
      </w:pPr>
      <w:r>
        <w:separator/>
      </w:r>
    </w:p>
  </w:endnote>
  <w:endnote w:type="continuationSeparator" w:id="0">
    <w:p w14:paraId="4BF12264" w14:textId="77777777" w:rsidR="001C5747" w:rsidRDefault="001C57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A878" w14:textId="77777777" w:rsidR="001C5747" w:rsidRDefault="001C5747" w:rsidP="00B9327C">
      <w:pPr>
        <w:spacing w:after="0" w:line="240" w:lineRule="auto"/>
      </w:pPr>
      <w:r>
        <w:separator/>
      </w:r>
    </w:p>
  </w:footnote>
  <w:footnote w:type="continuationSeparator" w:id="0">
    <w:p w14:paraId="0A9D28B6" w14:textId="77777777" w:rsidR="001C5747" w:rsidRDefault="001C57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2020-07-21T20:54:00Z</dcterms:modified>
</cp:coreProperties>
</file>