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2D4BDD0E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526C2BE4" w14:textId="77777777" w:rsidR="002B58C1" w:rsidRDefault="002B58C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84DA82" w14:textId="2DE36A31" w:rsidR="00BE4055" w:rsidRDefault="00BE4055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geográfica. (OA d) </w:t>
            </w:r>
          </w:p>
          <w:p w14:paraId="7D9E3004" w14:textId="715B25B9" w:rsidR="00BE4055" w:rsidRP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Formular opiniones fundamentadas apoyándose en datos. (OA g) </w:t>
            </w:r>
          </w:p>
          <w:p w14:paraId="58E666EB" w14:textId="6B1C25DB" w:rsidR="00846B70" w:rsidRPr="00964142" w:rsidRDefault="00BE4055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Conocimientos geográficos: zonas climáticas</w:t>
            </w:r>
          </w:p>
          <w:p w14:paraId="26B92E0E" w14:textId="46C83965" w:rsidR="00325145" w:rsidRDefault="00BE405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DC47CB" w14:textId="77777777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divide al curso en grupos y muestra imágenes de lugares ubicados en las distintas zonas climáticas del planeta. Cada grupo elige uno de los lugares sugeridos en las imágenes e investiga, en distintas fuentes dadas, guiándose por los siguientes criterios: </w:t>
            </w:r>
          </w:p>
          <w:p w14:paraId="5A84A0B5" w14:textId="77777777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ubicación </w:t>
            </w:r>
          </w:p>
          <w:p w14:paraId="436DB310" w14:textId="77777777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temperatura (caluroso, templado, frío) </w:t>
            </w:r>
          </w:p>
          <w:p w14:paraId="2FF5F376" w14:textId="77777777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lluvias (llueve mucho, poco, todo el año, solo en algunos meses, en invierno, en verano) </w:t>
            </w:r>
          </w:p>
          <w:p w14:paraId="02F2D278" w14:textId="77777777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vestimentas que se usan en el lugar en las distintas estaciones del año </w:t>
            </w:r>
          </w:p>
          <w:p w14:paraId="483329F4" w14:textId="77777777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vegetación característica </w:t>
            </w:r>
          </w:p>
          <w:p w14:paraId="419E376A" w14:textId="388101E9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semejanzas y diferencias entre el lugar escogido y la propia localidad </w:t>
            </w:r>
          </w:p>
          <w:p w14:paraId="23896B4A" w14:textId="23AE7524" w:rsidR="00BE405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elaboran un afiche con la información obtenida y lo exponen frente al curso, </w:t>
            </w:r>
            <w:proofErr w:type="gramStart"/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apoyándose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además, idealmente, en imágenes que permitan ilustrar las características del lugar. </w:t>
            </w:r>
          </w:p>
          <w:p w14:paraId="328ED64C" w14:textId="2FC384DD" w:rsidR="00657243" w:rsidRPr="00325145" w:rsidRDefault="00BE4055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Finalizan la exposición, estableciendo semejanzas y diferencias entre el lugar estudiado y su localidad, y opinando sobre las ventajas y las desventajas que tiene </w:t>
            </w:r>
            <w:r w:rsidRPr="00BE40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vivir en cada uno de estos lugares, tomando en cuenta los desafíos que cada uno conlleva para ser habitado por el ser humano.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B31F5" w14:textId="77777777" w:rsidR="006E34F3" w:rsidRDefault="006E34F3" w:rsidP="00B9327C">
      <w:pPr>
        <w:spacing w:after="0" w:line="240" w:lineRule="auto"/>
      </w:pPr>
      <w:r>
        <w:separator/>
      </w:r>
    </w:p>
  </w:endnote>
  <w:endnote w:type="continuationSeparator" w:id="0">
    <w:p w14:paraId="1D9476C3" w14:textId="77777777" w:rsidR="006E34F3" w:rsidRDefault="006E34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4F50" w14:textId="77777777" w:rsidR="006E34F3" w:rsidRDefault="006E34F3" w:rsidP="00B9327C">
      <w:pPr>
        <w:spacing w:after="0" w:line="240" w:lineRule="auto"/>
      </w:pPr>
      <w:r>
        <w:separator/>
      </w:r>
    </w:p>
  </w:footnote>
  <w:footnote w:type="continuationSeparator" w:id="0">
    <w:p w14:paraId="1A5093D5" w14:textId="77777777" w:rsidR="006E34F3" w:rsidRDefault="006E34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43DD"/>
    <w:rsid w:val="002B5851"/>
    <w:rsid w:val="002B58C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57243"/>
    <w:rsid w:val="00667BA0"/>
    <w:rsid w:val="00697263"/>
    <w:rsid w:val="0069733D"/>
    <w:rsid w:val="006A0156"/>
    <w:rsid w:val="006A1E12"/>
    <w:rsid w:val="006C757C"/>
    <w:rsid w:val="006D7F67"/>
    <w:rsid w:val="006E34F3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934D5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4055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62CE0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2020-09-08T14:53:00Z</dcterms:modified>
</cp:coreProperties>
</file>