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medioambiente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contextos</w:t>
            </w:r>
          </w:p>
        </w:tc>
        <w:tc>
          <w:tcPr>
            <w:tcW w:w="6378" w:type="dxa"/>
          </w:tcPr>
          <w:p w14:paraId="371658A7" w14:textId="7EFB8BE4" w:rsidR="00377273" w:rsidRPr="00C03CC8" w:rsidRDefault="00C03CC8" w:rsidP="003772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576CD"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3E9EB5B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guía una conversación para comparar la vida rural con la urbana, indicando diferencias y semejanzas, las que anotan en la pizarra. Luego, observan y comentan pinturas y esculturas de personas en contextos de vida rural, como las de Jean </w:t>
            </w:r>
            <w:proofErr w:type="spellStart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Francois</w:t>
            </w:r>
            <w:proofErr w:type="spellEnd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Millet, Grant Wood, George </w:t>
            </w:r>
            <w:proofErr w:type="spellStart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Bellows</w:t>
            </w:r>
            <w:proofErr w:type="spellEnd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Diego Rivera y </w:t>
            </w:r>
            <w:proofErr w:type="spellStart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arturo</w:t>
            </w:r>
            <w:proofErr w:type="spellEnd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Gordon y de vida urbana, como las obras de Gracia Barrios, Nemesio </w:t>
            </w:r>
            <w:proofErr w:type="spellStart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antúnez</w:t>
            </w:r>
            <w:proofErr w:type="spellEnd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Duane</w:t>
            </w:r>
            <w:proofErr w:type="spellEnd"/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Hanson, Edward Hopper y George Segal. En grupos seleccionan a uno o una artista que les haya llamado la atención, para investigar y posteriormente compartir con el curso mediante una presentación digital. Para esto: </w:t>
            </w:r>
          </w:p>
          <w:p w14:paraId="2C33BA2B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 e imágenes en diversas fuentes de la o el artista seleccionado. </w:t>
            </w:r>
          </w:p>
          <w:p w14:paraId="76E4840C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Relacionan y establecen influencias de elementos contextuales de su época y vida con su obra (hechos históricos, sociales, estudios, vida, entre otros). </w:t>
            </w:r>
          </w:p>
          <w:p w14:paraId="2CB88557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Describen las características de sus pinturas o esculturas (uso de lenguaje visual y significados). </w:t>
            </w:r>
          </w:p>
          <w:p w14:paraId="5A210F6D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las obras desde el punto de vista de sus significados. </w:t>
            </w:r>
          </w:p>
          <w:p w14:paraId="27B948DA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presentaciones digitales de los resultados de sus investigaciones, considerando las características de estos medios de presentación de información (uso de textos, imágenes, diagramación, edición de imágenes, animaciones, entre otros). </w:t>
            </w:r>
          </w:p>
          <w:p w14:paraId="1E9C9151" w14:textId="4159A91B" w:rsidR="00C03CC8" w:rsidRP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sus trabajos con sus pares y los comentan.</w:t>
            </w:r>
          </w:p>
          <w:p w14:paraId="6BACC9D5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presenta el desafío de desarrollar un trabajo visual creativo acerca de la vida rural o urbana. Para esto: </w:t>
            </w:r>
          </w:p>
          <w:p w14:paraId="344ED95E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 medio expresivo (dibujo, pintura, escultura o grabado). </w:t>
            </w:r>
          </w:p>
          <w:p w14:paraId="1FDE2EC0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diferentes ideas para crear su trabajo de arte por medio de bocetos, representaciones tridimensionales o textos. </w:t>
            </w:r>
          </w:p>
          <w:p w14:paraId="058F3BAE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materiales, herramientas y procedimientos para usar en su trabajo visual. </w:t>
            </w:r>
          </w:p>
          <w:p w14:paraId="593E22C6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sus pares sus ideas y selección de materialidad. </w:t>
            </w:r>
          </w:p>
          <w:p w14:paraId="1AA19EB2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la idea más interesante y los materiales más adecuados considerando la opinión de sus pares. </w:t>
            </w:r>
          </w:p>
          <w:p w14:paraId="1332A696" w14:textId="3FC8EFBB" w:rsidR="00C03CC8" w:rsidRP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sus trabajos visuales considerando sus ideas y materialidades seleccionadas.</w:t>
            </w:r>
          </w:p>
          <w:p w14:paraId="6DC93DA2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Para esto: </w:t>
            </w:r>
          </w:p>
          <w:p w14:paraId="48A37575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acerca de sus trabajos visuales, explicando sus propósitos expresivos y justificando el uso de elementos de lenguaje visual y la materialidad escogida. </w:t>
            </w:r>
          </w:p>
          <w:p w14:paraId="7603342F" w14:textId="77777777" w:rsid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trabajos visuales y explican la utilización del lenguaje visual, materialidades y el propósito expresivo. </w:t>
            </w:r>
          </w:p>
          <w:p w14:paraId="53E73DB8" w14:textId="41DDD362" w:rsidR="00C03CC8" w:rsidRPr="00C03CC8" w:rsidRDefault="00C03CC8" w:rsidP="00C03C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los trabajos de sus pares, indicando fortalezas y elementos a mejorar en relación con la utilización de la </w:t>
            </w:r>
            <w:r w:rsidRPr="00C03C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materialidad y lenguaje visual en función del propósito expresivo. </w:t>
            </w:r>
          </w:p>
          <w:p w14:paraId="3F241A39" w14:textId="5F1C2ECF" w:rsidR="00C03CC8" w:rsidRPr="00C03CC8" w:rsidRDefault="00C03CC8" w:rsidP="00C03C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C03CC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73CAED0" w14:textId="009A783F" w:rsidR="00C03CC8" w:rsidRP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Puesto que esta actividad involucra una comparación entre vida rural y vida urbana, es importante que se considere vincular este trabajo con la asignatura de Historia, Geografía y Ciencias Sociales.</w:t>
            </w:r>
          </w:p>
          <w:p w14:paraId="634B6790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las y los estudiantes desarrollen su texto justificando su trabajo visual se pueden hacer preguntas como: </w:t>
            </w:r>
          </w:p>
          <w:p w14:paraId="0D3E7DCF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quise expresar en mi trabajo? </w:t>
            </w:r>
          </w:p>
          <w:p w14:paraId="436F72FC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¿Los materiales que seleccioné aportan a mi propósito expresivo? </w:t>
            </w:r>
          </w:p>
          <w:p w14:paraId="46E1B95D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¿Las maneras en que usé los materiales aportan a mi propósito expresivo? </w:t>
            </w:r>
          </w:p>
          <w:p w14:paraId="3F126DFE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¿El uso del lenguaje visual aporta a mi propósito expresivo? </w:t>
            </w:r>
          </w:p>
          <w:p w14:paraId="7AD2E885" w14:textId="77777777" w:rsid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mi trabajo?  </w:t>
            </w:r>
          </w:p>
          <w:p w14:paraId="4103BF0F" w14:textId="41126C56" w:rsidR="00C03CC8" w:rsidRPr="00C03CC8" w:rsidRDefault="00C03CC8" w:rsidP="00C03C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03C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¿Le modificaría algo a mi trabajo para mejorarlo</w:t>
            </w:r>
            <w:r w:rsidRPr="00C03C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21823E1E" w14:textId="1C95BA8D" w:rsidR="00C03CC8" w:rsidRDefault="00C03CC8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2268CC" w14:textId="77777777" w:rsidR="00C03CC8" w:rsidRDefault="00C03CC8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56EE442" w:rsidR="00BF067B" w:rsidRPr="009B6FEA" w:rsidRDefault="00BF067B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7C2D" w14:textId="77777777" w:rsidR="00E27E70" w:rsidRDefault="00E27E70" w:rsidP="00B9327C">
      <w:pPr>
        <w:spacing w:after="0" w:line="240" w:lineRule="auto"/>
      </w:pPr>
      <w:r>
        <w:separator/>
      </w:r>
    </w:p>
  </w:endnote>
  <w:endnote w:type="continuationSeparator" w:id="0">
    <w:p w14:paraId="68AF20FE" w14:textId="77777777" w:rsidR="00E27E70" w:rsidRDefault="00E27E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7BEB" w14:textId="77777777" w:rsidR="00E27E70" w:rsidRDefault="00E27E70" w:rsidP="00B9327C">
      <w:pPr>
        <w:spacing w:after="0" w:line="240" w:lineRule="auto"/>
      </w:pPr>
      <w:r>
        <w:separator/>
      </w:r>
    </w:p>
  </w:footnote>
  <w:footnote w:type="continuationSeparator" w:id="0">
    <w:p w14:paraId="78A14B06" w14:textId="77777777" w:rsidR="00E27E70" w:rsidRDefault="00E27E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D7FFD0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17A1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4B13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2D85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40307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AE2400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4F7F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03CC8"/>
    <w:rsid w:val="00C14BFD"/>
    <w:rsid w:val="00C1795C"/>
    <w:rsid w:val="00C36344"/>
    <w:rsid w:val="00CD77DA"/>
    <w:rsid w:val="00CE19CB"/>
    <w:rsid w:val="00D1183F"/>
    <w:rsid w:val="00D12895"/>
    <w:rsid w:val="00D17A1F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27E70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2020-07-02T15:39:00Z</dcterms:modified>
</cp:coreProperties>
</file>