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08DD2A52" w:rsidR="006B44F1" w:rsidRDefault="009051C8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B9C4A79" w14:textId="77777777" w:rsidR="009051C8" w:rsidRDefault="009051C8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051C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Visitan algún lugar con edificios patrimoniales o construcciones típicas o representativas del lugar (por ejemplo: iglesias, edificios edilicios y mercados, entre otros) y toman fotografías o videos de estos y sus alrededores que servirán de referente para realizar trabajos de arte. Luego exponen sus fotografías y videos y comentan lo observado, usando elementos de lenguaje visual (colores, formas y texturas, entre otros) e indicando las diferentes funciones de las construcciones y monumentos. Para finalizar, eligen las que resulten más atractivas y adecuadas para usarlas en sus trabajos.  </w:t>
            </w:r>
          </w:p>
          <w:p w14:paraId="0EED5589" w14:textId="77777777" w:rsidR="005B5F84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9051C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9051C8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4167DE86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2F5D9FA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B39C7BB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A772A57" w14:textId="77777777" w:rsidR="009051C8" w:rsidRDefault="009051C8" w:rsidP="009051C8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62B0248D" w:rsidR="009051C8" w:rsidRPr="009051C8" w:rsidRDefault="009051C8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455F7" w14:textId="77777777" w:rsidR="00EB1281" w:rsidRDefault="00EB1281" w:rsidP="00B9327C">
      <w:pPr>
        <w:spacing w:after="0" w:line="240" w:lineRule="auto"/>
      </w:pPr>
      <w:r>
        <w:separator/>
      </w:r>
    </w:p>
  </w:endnote>
  <w:endnote w:type="continuationSeparator" w:id="0">
    <w:p w14:paraId="3EF6AD38" w14:textId="77777777" w:rsidR="00EB1281" w:rsidRDefault="00EB128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9F979" w14:textId="77777777" w:rsidR="00EB1281" w:rsidRDefault="00EB1281" w:rsidP="00B9327C">
      <w:pPr>
        <w:spacing w:after="0" w:line="240" w:lineRule="auto"/>
      </w:pPr>
      <w:r>
        <w:separator/>
      </w:r>
    </w:p>
  </w:footnote>
  <w:footnote w:type="continuationSeparator" w:id="0">
    <w:p w14:paraId="50018CF1" w14:textId="77777777" w:rsidR="00EB1281" w:rsidRDefault="00EB128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700C27"/>
    <w:rsid w:val="00710780"/>
    <w:rsid w:val="00711364"/>
    <w:rsid w:val="00723E57"/>
    <w:rsid w:val="00725A78"/>
    <w:rsid w:val="00731FB6"/>
    <w:rsid w:val="007333AB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4BFD"/>
    <w:rsid w:val="00C1795C"/>
    <w:rsid w:val="00C26254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2020-06-23T22:53:00Z</dcterms:modified>
</cp:coreProperties>
</file>