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56937853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249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81F036B" w:rsidR="00035095" w:rsidRPr="00BD3465" w:rsidRDefault="00D2490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490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comentan diferentes tipos de actividades que realizan las personas en la actualidad, dibujan y pintan una con técnicas mixtas. (Se mezclan diversos procedimientos como papeles de colores, lápices de cera, pasteles grasos, plumones, otros).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A08E" w14:textId="77777777" w:rsidR="00184137" w:rsidRDefault="00184137" w:rsidP="00B9327C">
      <w:pPr>
        <w:spacing w:after="0" w:line="240" w:lineRule="auto"/>
      </w:pPr>
      <w:r>
        <w:separator/>
      </w:r>
    </w:p>
  </w:endnote>
  <w:endnote w:type="continuationSeparator" w:id="0">
    <w:p w14:paraId="2BD53860" w14:textId="77777777" w:rsidR="00184137" w:rsidRDefault="001841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4158" w14:textId="77777777" w:rsidR="00184137" w:rsidRDefault="00184137" w:rsidP="00B9327C">
      <w:pPr>
        <w:spacing w:after="0" w:line="240" w:lineRule="auto"/>
      </w:pPr>
      <w:r>
        <w:separator/>
      </w:r>
    </w:p>
  </w:footnote>
  <w:footnote w:type="continuationSeparator" w:id="0">
    <w:p w14:paraId="32993252" w14:textId="77777777" w:rsidR="00184137" w:rsidRDefault="001841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2020-06-17T19:17:00Z</dcterms:modified>
</cp:coreProperties>
</file>