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A703B" w14:textId="77777777" w:rsidR="00B660B2" w:rsidRDefault="00C0660C" w:rsidP="00E91F14">
      <w:pPr>
        <w:tabs>
          <w:tab w:val="left" w:pos="284"/>
          <w:tab w:val="left" w:pos="8789"/>
        </w:tabs>
        <w:spacing w:after="0" w:line="360" w:lineRule="auto"/>
        <w:ind w:left="284"/>
        <w:rPr>
          <w:rFonts w:ascii="Arial" w:hAnsi="Arial" w:cs="Arial"/>
          <w:sz w:val="20"/>
          <w:szCs w:val="20"/>
        </w:rPr>
      </w:pPr>
      <w:r>
        <w:rPr>
          <w:noProof/>
          <w:lang w:val="es-CL" w:eastAsia="es-CL"/>
        </w:rPr>
        <w:drawing>
          <wp:anchor distT="0" distB="0" distL="114300" distR="114300" simplePos="0" relativeHeight="251661312" behindDoc="1" locked="0" layoutInCell="1" allowOverlap="1" wp14:anchorId="5241EA5B" wp14:editId="45C88F88">
            <wp:simplePos x="0" y="0"/>
            <wp:positionH relativeFrom="column">
              <wp:posOffset>-1093393</wp:posOffset>
            </wp:positionH>
            <wp:positionV relativeFrom="paragraph">
              <wp:posOffset>-694843</wp:posOffset>
            </wp:positionV>
            <wp:extent cx="7639114" cy="88074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29.png"/>
                    <pic:cNvPicPr/>
                  </pic:nvPicPr>
                  <pic:blipFill>
                    <a:blip r:embed="rId12">
                      <a:extLst>
                        <a:ext uri="{28A0092B-C50C-407E-A947-70E740481C1C}">
                          <a14:useLocalDpi xmlns:a14="http://schemas.microsoft.com/office/drawing/2010/main" val="0"/>
                        </a:ext>
                      </a:extLst>
                    </a:blip>
                    <a:stretch>
                      <a:fillRect/>
                    </a:stretch>
                  </pic:blipFill>
                  <pic:spPr>
                    <a:xfrm>
                      <a:off x="0" y="0"/>
                      <a:ext cx="7639114" cy="880745"/>
                    </a:xfrm>
                    <a:prstGeom prst="rect">
                      <a:avLst/>
                    </a:prstGeom>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9264" behindDoc="1" locked="0" layoutInCell="1" allowOverlap="1" wp14:anchorId="3A373284" wp14:editId="7299D12F">
            <wp:simplePos x="0" y="0"/>
            <wp:positionH relativeFrom="column">
              <wp:posOffset>-1080135</wp:posOffset>
            </wp:positionH>
            <wp:positionV relativeFrom="paragraph">
              <wp:posOffset>-895985</wp:posOffset>
            </wp:positionV>
            <wp:extent cx="807720" cy="10013950"/>
            <wp:effectExtent l="0" t="0" r="0" b="635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20.png"/>
                    <pic:cNvPicPr/>
                  </pic:nvPicPr>
                  <pic:blipFill>
                    <a:blip r:embed="rId13">
                      <a:extLst>
                        <a:ext uri="{28A0092B-C50C-407E-A947-70E740481C1C}">
                          <a14:useLocalDpi xmlns:a14="http://schemas.microsoft.com/office/drawing/2010/main" val="0"/>
                        </a:ext>
                      </a:extLst>
                    </a:blip>
                    <a:stretch>
                      <a:fillRect/>
                    </a:stretch>
                  </pic:blipFill>
                  <pic:spPr>
                    <a:xfrm>
                      <a:off x="0" y="0"/>
                      <a:ext cx="807720" cy="10013950"/>
                    </a:xfrm>
                    <a:prstGeom prst="rect">
                      <a:avLst/>
                    </a:prstGeom>
                  </pic:spPr>
                </pic:pic>
              </a:graphicData>
            </a:graphic>
            <wp14:sizeRelH relativeFrom="page">
              <wp14:pctWidth>0</wp14:pctWidth>
            </wp14:sizeRelH>
            <wp14:sizeRelV relativeFrom="page">
              <wp14:pctHeight>0</wp14:pctHeight>
            </wp14:sizeRelV>
          </wp:anchor>
        </w:drawing>
      </w:r>
    </w:p>
    <w:p w14:paraId="7BD06E15" w14:textId="77777777" w:rsidR="00BA4256" w:rsidRDefault="00BA4256" w:rsidP="00E91F14">
      <w:pPr>
        <w:tabs>
          <w:tab w:val="left" w:pos="284"/>
          <w:tab w:val="left" w:pos="8789"/>
        </w:tabs>
        <w:spacing w:after="0" w:line="360" w:lineRule="auto"/>
        <w:ind w:left="284"/>
        <w:rPr>
          <w:rFonts w:ascii="Arial" w:hAnsi="Arial" w:cs="Arial"/>
          <w:sz w:val="20"/>
          <w:szCs w:val="20"/>
        </w:rPr>
      </w:pPr>
    </w:p>
    <w:p w14:paraId="061C15FE" w14:textId="77777777" w:rsidR="00914E2B" w:rsidRPr="0080746D" w:rsidRDefault="00914E2B" w:rsidP="00914E2B">
      <w:pPr>
        <w:spacing w:before="100" w:beforeAutospacing="1" w:after="100" w:afterAutospacing="1" w:line="240" w:lineRule="auto"/>
        <w:jc w:val="center"/>
        <w:rPr>
          <w:rFonts w:ascii="Arial" w:eastAsia="Times New Roman" w:hAnsi="Arial" w:cs="Arial"/>
          <w:b/>
          <w:lang w:eastAsia="es-CL"/>
        </w:rPr>
      </w:pPr>
      <w:r>
        <w:rPr>
          <w:noProof/>
          <w:lang w:val="es-CL" w:eastAsia="es-CL"/>
        </w:rPr>
        <w:drawing>
          <wp:anchor distT="0" distB="0" distL="114300" distR="114300" simplePos="0" relativeHeight="251668480" behindDoc="1" locked="0" layoutInCell="1" allowOverlap="1" wp14:anchorId="11FAF31C" wp14:editId="634D3663">
            <wp:simplePos x="0" y="0"/>
            <wp:positionH relativeFrom="column">
              <wp:posOffset>4981575</wp:posOffset>
            </wp:positionH>
            <wp:positionV relativeFrom="paragraph">
              <wp:posOffset>184150</wp:posOffset>
            </wp:positionV>
            <wp:extent cx="1123950" cy="1569720"/>
            <wp:effectExtent l="0" t="0" r="0" b="0"/>
            <wp:wrapTight wrapText="bothSides">
              <wp:wrapPolygon edited="0">
                <wp:start x="0" y="0"/>
                <wp:lineTo x="0" y="21233"/>
                <wp:lineTo x="21234" y="21233"/>
                <wp:lineTo x="2123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kern w:val="36"/>
          <w:lang w:eastAsia="es-CL"/>
        </w:rPr>
        <w:t xml:space="preserve">PAUTA ACTIVIDAD: </w:t>
      </w:r>
      <w:r w:rsidRPr="004D1DA2">
        <w:rPr>
          <w:rFonts w:ascii="Arial" w:hAnsi="Arial" w:cs="Arial"/>
          <w:b/>
          <w:color w:val="000000"/>
        </w:rPr>
        <w:t>¿QUÉ SABEN DEL TABACO?</w:t>
      </w:r>
    </w:p>
    <w:p w14:paraId="7E845636" w14:textId="77777777" w:rsidR="00914E2B" w:rsidRDefault="00914E2B" w:rsidP="00914E2B">
      <w:pPr>
        <w:tabs>
          <w:tab w:val="left" w:pos="284"/>
          <w:tab w:val="left" w:pos="8789"/>
        </w:tabs>
        <w:spacing w:after="0" w:line="360" w:lineRule="auto"/>
        <w:ind w:left="284"/>
        <w:rPr>
          <w:rFonts w:ascii="Arial" w:hAnsi="Arial" w:cs="Arial"/>
          <w:color w:val="000000"/>
          <w:sz w:val="20"/>
          <w:szCs w:val="20"/>
        </w:rPr>
      </w:pPr>
      <w:r>
        <w:rPr>
          <w:rFonts w:ascii="Arial" w:hAnsi="Arial" w:cs="Arial"/>
          <w:color w:val="000000"/>
          <w:sz w:val="20"/>
          <w:szCs w:val="20"/>
        </w:rPr>
        <w:t xml:space="preserve">¿Sabían que el tabaco es una planta? Uno de los lugares donde mejor crece esta planta es en el sur de los Estados Unidos.  </w:t>
      </w:r>
    </w:p>
    <w:p w14:paraId="35EC4483" w14:textId="77777777" w:rsidR="00914E2B" w:rsidRDefault="00914E2B" w:rsidP="00914E2B">
      <w:pPr>
        <w:autoSpaceDE w:val="0"/>
        <w:autoSpaceDN w:val="0"/>
        <w:adjustRightInd w:val="0"/>
        <w:spacing w:after="0" w:line="240" w:lineRule="auto"/>
        <w:rPr>
          <w:rFonts w:ascii="Arial" w:hAnsi="Arial" w:cs="Arial"/>
          <w:color w:val="000000"/>
          <w:sz w:val="20"/>
          <w:szCs w:val="20"/>
        </w:rPr>
      </w:pPr>
    </w:p>
    <w:p w14:paraId="440D28D6"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Hace ya muchos años que las personas descubrieron el efecto de mascar las hojas del tabaco.  El efecto es similar al de la nicotina: las personas se sienten más despiertas y alertas.</w:t>
      </w:r>
    </w:p>
    <w:p w14:paraId="47E46C03"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p>
    <w:p w14:paraId="211099DD"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Al poco tiempo, las personas descubrieron que si secaban las hojas,  las molían y las fumaban en cigarrillos o en pipas el efecto de la nicotina se mantenía y el placer de fumar era distinto al de masticar la hoja del tabaco.</w:t>
      </w:r>
    </w:p>
    <w:p w14:paraId="14EB86E8" w14:textId="77777777" w:rsidR="00914E2B" w:rsidRDefault="00914E2B" w:rsidP="00914E2B">
      <w:pPr>
        <w:autoSpaceDE w:val="0"/>
        <w:autoSpaceDN w:val="0"/>
        <w:adjustRightInd w:val="0"/>
        <w:spacing w:after="0" w:line="240" w:lineRule="auto"/>
        <w:rPr>
          <w:rFonts w:ascii="Arial" w:hAnsi="Arial" w:cs="Arial"/>
          <w:color w:val="000000"/>
          <w:sz w:val="20"/>
          <w:szCs w:val="20"/>
        </w:rPr>
      </w:pPr>
    </w:p>
    <w:p w14:paraId="2AA34108" w14:textId="77777777" w:rsidR="00914E2B" w:rsidRDefault="00914E2B" w:rsidP="00914E2B">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Tal vez ustedes podrían pensar que por ser un producto de una planta, el masticar o fumar tabaco es inofensivo para la salud.  Esto, sin embargo, está muy lejos de la realidad.</w:t>
      </w:r>
    </w:p>
    <w:p w14:paraId="5402A613" w14:textId="77777777" w:rsidR="00914E2B" w:rsidRDefault="00914E2B" w:rsidP="00914E2B">
      <w:pPr>
        <w:autoSpaceDE w:val="0"/>
        <w:autoSpaceDN w:val="0"/>
        <w:adjustRightInd w:val="0"/>
        <w:spacing w:after="0" w:line="240" w:lineRule="auto"/>
        <w:rPr>
          <w:rFonts w:ascii="Arial" w:hAnsi="Arial" w:cs="Arial"/>
          <w:color w:val="000000"/>
          <w:sz w:val="20"/>
          <w:szCs w:val="20"/>
        </w:rPr>
      </w:pPr>
    </w:p>
    <w:p w14:paraId="04A9FC66"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Existen cientos de sustancias químicas nocivas en el tabaco y los productos elaborados del tabaco, especialmente los cigarrillos. Algunas de estas sustancias químicas dañinas son la nicotina, el alquitrán, el monóxido carbono y muchos más, que ingresan al cuerpo cuando las personas fuman y producen distintos tipos de problemas a la salud como por ejemplo distintos tipos de cánceres.</w:t>
      </w:r>
    </w:p>
    <w:p w14:paraId="08449233"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p>
    <w:p w14:paraId="49A96A65"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Además, la nicotina produce adicción.  Esto quiere decir que las personas que fuman necesitan volver a fumar.  El cerebro se hace dependiente de esta droga y le pide al cuerpo que siga fumando.</w:t>
      </w:r>
    </w:p>
    <w:p w14:paraId="0363838E"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p>
    <w:p w14:paraId="1BBA906A"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¿Sabías que una vez que la persona inhala el humo del cigarro solo tarda 8 segundos en llegar la nicotina al cerebro?</w:t>
      </w:r>
    </w:p>
    <w:p w14:paraId="5F430454"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p>
    <w:p w14:paraId="2909F1D8"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Algunos de los efectos que la nicotina tiene sobre nuestro cuerpo es que estimula el sistema nervioso central y acelera muchos procesos, como por ejemplo los latidos del corazón y la ventilación respiratoria.  Esto significa que al fumar, las personas están haciendo que su sistema circulatorio, incluyendo al corazón, trabaje más de lo que debiera hacer. </w:t>
      </w:r>
    </w:p>
    <w:p w14:paraId="7D8FB173"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p>
    <w:p w14:paraId="0C977BA5"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La nicotina también estrecha (constriñe) los vasos sanguíneos, especialmente de las arterias y arteriolas que salen del corazón.  Esto hace que se eleve la presión arterial y que el trabajo cardíaco de bombear sangre sea dificultoso. </w:t>
      </w:r>
    </w:p>
    <w:p w14:paraId="2A6F2DF4"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p>
    <w:p w14:paraId="0642A849"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Al afectar la circulación sanguínea, la sangre tiene dificultad para atrapar el oxígeno y, en consecuencia, en poco tiempo todas las células del cuerpo son afectadas por no recibir la cantidad de oxígeno adecuada.</w:t>
      </w:r>
    </w:p>
    <w:p w14:paraId="463EA64D"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p>
    <w:p w14:paraId="6C7EB123"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Cuando se aspira el humo del cigarrillo, además de todo lo descrito anteriormente, ese humo pasa por todas las estructuras del pulmón.  El alquitrán, una mezcla café y pegajosa que también es un componente químico en los cigarrillos, se va depositando en todo el tracto respiratorio, desde la boca, garganta hasta los pulmones. Rápidamente se va pegando a las paredes de todo el tracto respiratorio y finalmente tapa los alveolos pulmonares.  Esto tiene como consecuencia que la persona no puede ingresar oxígeno al cuerpo, o al menos la cantidad de oxígeno que ingresa es reducida considerablemente. La garganta se irrita, se produce tos crónica, los dientes se manchan permanentemente y el aliento cambia (halitosis).</w:t>
      </w:r>
    </w:p>
    <w:p w14:paraId="535E6B66"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El monóxido de carbono, que también se inhala al fumar, compite a nivel de glóbulos rojos en la sangre por el tan preciado oxígeno. Los glóbulos rojos al encontrarse con la molécula de oxígeno y de monóxido de carbono, toman este último en vez del oxígeno y lo transportan al cuerpo como si fuese oxígeno. </w:t>
      </w:r>
    </w:p>
    <w:p w14:paraId="684B003E"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p>
    <w:p w14:paraId="205542B6" w14:textId="77777777" w:rsidR="00914E2B" w:rsidRDefault="00914E2B" w:rsidP="00914E2B">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Los cilios, pequeñas estructuras como pelitos presentes en el tracto respiratorio que cumplen una función de barrer las partículas y microrganismos que respiramos diariamente, también comienzan a funcionar mal ya que el cigarro hace que se muevan lentamente, incluso pueden dejar de trabajar.  Al poco tiempo, la persona que fuma, no solo tiene una tos crónica por la irritación sino que también acumula bacterias y partículas que le produce infecciones respiratorias con más frecuencia que a una persona que no fuma. </w:t>
      </w:r>
    </w:p>
    <w:p w14:paraId="01ED0116" w14:textId="77777777" w:rsidR="00914E2B" w:rsidRDefault="00914E2B" w:rsidP="00914E2B">
      <w:pPr>
        <w:autoSpaceDE w:val="0"/>
        <w:autoSpaceDN w:val="0"/>
        <w:adjustRightInd w:val="0"/>
        <w:spacing w:after="0" w:line="240" w:lineRule="auto"/>
        <w:jc w:val="both"/>
        <w:rPr>
          <w:rFonts w:ascii="Arial" w:hAnsi="Arial" w:cs="Arial"/>
          <w:color w:val="292526"/>
          <w:sz w:val="20"/>
          <w:szCs w:val="20"/>
        </w:rPr>
      </w:pPr>
    </w:p>
    <w:p w14:paraId="7C4F489C" w14:textId="77777777" w:rsidR="00914E2B" w:rsidRDefault="00914E2B" w:rsidP="00914E2B">
      <w:pPr>
        <w:autoSpaceDE w:val="0"/>
        <w:autoSpaceDN w:val="0"/>
        <w:adjustRightInd w:val="0"/>
        <w:spacing w:after="0" w:line="240" w:lineRule="auto"/>
        <w:jc w:val="both"/>
        <w:rPr>
          <w:rFonts w:ascii="Arial" w:hAnsi="Arial" w:cs="Arial"/>
          <w:color w:val="292526"/>
          <w:sz w:val="20"/>
          <w:szCs w:val="20"/>
        </w:rPr>
      </w:pPr>
      <w:r w:rsidRPr="009A3659">
        <w:rPr>
          <w:rFonts w:ascii="Arial" w:hAnsi="Arial" w:cs="Arial"/>
          <w:color w:val="292526"/>
          <w:sz w:val="20"/>
          <w:szCs w:val="20"/>
        </w:rPr>
        <w:t>Una de las enfermedades respiratorias asociadas al tabaco más frecuentes en la poblaci</w:t>
      </w:r>
      <w:r>
        <w:rPr>
          <w:rFonts w:ascii="Arial" w:hAnsi="Arial" w:cs="Arial"/>
          <w:color w:val="292526"/>
          <w:sz w:val="20"/>
          <w:szCs w:val="20"/>
        </w:rPr>
        <w:t xml:space="preserve">ón es la conocida enfisema. Las personas que sufren esta enfermedad tienen muchas dificultades para respirar. </w:t>
      </w:r>
    </w:p>
    <w:p w14:paraId="08A17B8B" w14:textId="77777777" w:rsidR="00914E2B" w:rsidRDefault="00914E2B" w:rsidP="00914E2B">
      <w:pPr>
        <w:autoSpaceDE w:val="0"/>
        <w:autoSpaceDN w:val="0"/>
        <w:adjustRightInd w:val="0"/>
        <w:spacing w:after="0" w:line="240" w:lineRule="auto"/>
        <w:jc w:val="both"/>
        <w:rPr>
          <w:rFonts w:ascii="Arial" w:hAnsi="Arial" w:cs="Arial"/>
          <w:color w:val="292526"/>
          <w:sz w:val="20"/>
          <w:szCs w:val="20"/>
        </w:rPr>
      </w:pPr>
    </w:p>
    <w:p w14:paraId="360D3912" w14:textId="77777777" w:rsidR="00914E2B" w:rsidRDefault="00914E2B" w:rsidP="00914E2B">
      <w:pPr>
        <w:autoSpaceDE w:val="0"/>
        <w:autoSpaceDN w:val="0"/>
        <w:adjustRightInd w:val="0"/>
        <w:spacing w:after="0" w:line="240" w:lineRule="auto"/>
        <w:jc w:val="both"/>
        <w:rPr>
          <w:rFonts w:ascii="Arial" w:hAnsi="Arial" w:cs="Arial"/>
          <w:color w:val="292526"/>
          <w:sz w:val="20"/>
          <w:szCs w:val="20"/>
        </w:rPr>
      </w:pPr>
      <w:r>
        <w:rPr>
          <w:rFonts w:ascii="Arial" w:hAnsi="Arial" w:cs="Arial"/>
          <w:color w:val="292526"/>
          <w:sz w:val="20"/>
          <w:szCs w:val="20"/>
        </w:rPr>
        <w:t>A continuación les presentamos una lista de algunos de los problemas médicos más comunes asociados al fumar tabaco:</w:t>
      </w:r>
    </w:p>
    <w:p w14:paraId="34533C82" w14:textId="77777777" w:rsidR="00914E2B" w:rsidRDefault="00914E2B" w:rsidP="00914E2B">
      <w:pPr>
        <w:autoSpaceDE w:val="0"/>
        <w:autoSpaceDN w:val="0"/>
        <w:adjustRightInd w:val="0"/>
        <w:spacing w:after="0" w:line="240" w:lineRule="auto"/>
        <w:jc w:val="both"/>
        <w:rPr>
          <w:rFonts w:ascii="Arial" w:hAnsi="Arial" w:cs="Arial"/>
          <w:color w:val="292526"/>
          <w:sz w:val="20"/>
          <w:szCs w:val="20"/>
        </w:rPr>
      </w:pPr>
    </w:p>
    <w:p w14:paraId="78452050" w14:textId="77777777" w:rsidR="00914E2B" w:rsidRDefault="00914E2B" w:rsidP="00914E2B">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Pr>
          <w:rFonts w:ascii="Arial" w:hAnsi="Arial" w:cs="Arial"/>
          <w:color w:val="292526"/>
          <w:sz w:val="20"/>
          <w:szCs w:val="20"/>
        </w:rPr>
        <w:t>Se produce adicción a la droga.</w:t>
      </w:r>
    </w:p>
    <w:p w14:paraId="0EF59C25" w14:textId="77777777" w:rsidR="00914E2B" w:rsidRPr="00FF55C9" w:rsidRDefault="00914E2B" w:rsidP="00914E2B">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4D1DA2">
        <w:rPr>
          <w:rFonts w:ascii="Arial" w:hAnsi="Arial" w:cs="Arial"/>
          <w:color w:val="292526"/>
          <w:sz w:val="20"/>
          <w:szCs w:val="20"/>
        </w:rPr>
        <w:t>La piel de las personas se arruga</w:t>
      </w:r>
      <w:r>
        <w:rPr>
          <w:rFonts w:ascii="Arial" w:hAnsi="Arial" w:cs="Arial"/>
          <w:color w:val="292526"/>
          <w:sz w:val="20"/>
          <w:szCs w:val="20"/>
        </w:rPr>
        <w:t xml:space="preserve"> por pérdida del colágeno</w:t>
      </w:r>
      <w:r w:rsidRPr="004D1DA2">
        <w:rPr>
          <w:rFonts w:ascii="Arial" w:hAnsi="Arial" w:cs="Arial"/>
          <w:color w:val="292526"/>
          <w:sz w:val="20"/>
          <w:szCs w:val="20"/>
        </w:rPr>
        <w:t xml:space="preserve"> (especialmente la piel de la cara que recibe el contacto directo del humo)</w:t>
      </w:r>
      <w:r>
        <w:rPr>
          <w:rFonts w:ascii="Arial" w:hAnsi="Arial" w:cs="Arial"/>
          <w:color w:val="292526"/>
          <w:sz w:val="20"/>
          <w:szCs w:val="20"/>
        </w:rPr>
        <w:t>.</w:t>
      </w:r>
    </w:p>
    <w:p w14:paraId="7F73ED50" w14:textId="77777777" w:rsidR="00914E2B" w:rsidRPr="00FF55C9" w:rsidRDefault="00914E2B" w:rsidP="00914E2B">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Después de un tiempo, el sentido del gusto y del olfato disminuye notablemente. </w:t>
      </w:r>
    </w:p>
    <w:p w14:paraId="1D6406E8" w14:textId="77777777" w:rsidR="00914E2B" w:rsidRPr="00FF55C9" w:rsidRDefault="00914E2B" w:rsidP="00914E2B">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Pr>
          <w:rFonts w:ascii="Arial" w:hAnsi="Arial" w:cs="Arial"/>
          <w:color w:val="292526"/>
          <w:sz w:val="20"/>
          <w:szCs w:val="20"/>
        </w:rPr>
        <w:t>A</w:t>
      </w:r>
      <w:r w:rsidRPr="00FF55C9">
        <w:rPr>
          <w:rFonts w:ascii="Arial" w:hAnsi="Arial" w:cs="Arial"/>
          <w:color w:val="292526"/>
          <w:sz w:val="20"/>
          <w:szCs w:val="20"/>
        </w:rPr>
        <w:t xml:space="preserve">parecen heridas en la boca o en las encías o </w:t>
      </w:r>
      <w:r>
        <w:rPr>
          <w:rFonts w:ascii="Arial" w:hAnsi="Arial" w:cs="Arial"/>
          <w:color w:val="292526"/>
          <w:sz w:val="20"/>
          <w:szCs w:val="20"/>
        </w:rPr>
        <w:t xml:space="preserve">los dientes </w:t>
      </w:r>
      <w:r w:rsidRPr="00FF55C9">
        <w:rPr>
          <w:rFonts w:ascii="Arial" w:hAnsi="Arial" w:cs="Arial"/>
          <w:color w:val="292526"/>
          <w:sz w:val="20"/>
          <w:szCs w:val="20"/>
        </w:rPr>
        <w:t>sufren de caries con mayor frecuencia</w:t>
      </w:r>
      <w:r>
        <w:rPr>
          <w:rFonts w:ascii="Arial" w:hAnsi="Arial" w:cs="Arial"/>
          <w:color w:val="292526"/>
          <w:sz w:val="20"/>
          <w:szCs w:val="20"/>
        </w:rPr>
        <w:t xml:space="preserve">. En algunos casos </w:t>
      </w:r>
      <w:r w:rsidRPr="00FF55C9">
        <w:rPr>
          <w:rFonts w:ascii="Arial" w:hAnsi="Arial" w:cs="Arial"/>
          <w:color w:val="292526"/>
          <w:sz w:val="20"/>
          <w:szCs w:val="20"/>
        </w:rPr>
        <w:t>se caen los dientes</w:t>
      </w:r>
      <w:r>
        <w:rPr>
          <w:rFonts w:ascii="Arial" w:hAnsi="Arial" w:cs="Arial"/>
          <w:color w:val="292526"/>
          <w:sz w:val="20"/>
          <w:szCs w:val="20"/>
        </w:rPr>
        <w:t>.</w:t>
      </w:r>
    </w:p>
    <w:p w14:paraId="2169BAE4" w14:textId="77777777" w:rsidR="00914E2B" w:rsidRPr="00FF55C9" w:rsidRDefault="00914E2B" w:rsidP="00914E2B">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Se irritan los ojos, la boca, las encías, la garganta y todo el tracto respiratorio. </w:t>
      </w:r>
    </w:p>
    <w:p w14:paraId="703370AD" w14:textId="77777777" w:rsidR="00914E2B" w:rsidRPr="00FF55C9" w:rsidRDefault="00914E2B" w:rsidP="00914E2B">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Las personas que fuman tienen dificultades para respirar y tosen con frecuencia. Sus cilios pulmonares disminuyen su acción.</w:t>
      </w:r>
    </w:p>
    <w:p w14:paraId="0076915E" w14:textId="77777777" w:rsidR="00914E2B" w:rsidRPr="00FF55C9" w:rsidRDefault="00914E2B" w:rsidP="00914E2B">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Muchos pueden desarrollar cáncer al pulmón principalmente, pero también en otros órganos del cuerpo.</w:t>
      </w:r>
      <w:r>
        <w:rPr>
          <w:rFonts w:ascii="Arial" w:hAnsi="Arial" w:cs="Arial"/>
          <w:color w:val="292526"/>
          <w:sz w:val="20"/>
          <w:szCs w:val="20"/>
        </w:rPr>
        <w:t xml:space="preserve"> Esto se debe a los agentes cancerígenos, como los radicales libres, presentes en el cigarro.</w:t>
      </w:r>
    </w:p>
    <w:p w14:paraId="5FB361A5" w14:textId="77777777" w:rsidR="00914E2B" w:rsidRDefault="00914E2B" w:rsidP="00914E2B">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Muchos pueden desarrollar otras enfermedades como enfisema, enfermedades cardíacas, ataque al corazón, embolia, frecuentes dolores de cabeza, ansiedad, depresión, fatiga, irritabilidad,  entre muchas otras enfermedades asociadas. </w:t>
      </w:r>
    </w:p>
    <w:p w14:paraId="7FB5CE01" w14:textId="77777777" w:rsidR="00914E2B" w:rsidRPr="00FF55C9" w:rsidRDefault="00914E2B" w:rsidP="00914E2B">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sz w:val="20"/>
          <w:szCs w:val="20"/>
        </w:rPr>
        <w:t xml:space="preserve">La persona huele </w:t>
      </w:r>
      <w:r w:rsidRPr="00FF55C9">
        <w:rPr>
          <w:rFonts w:ascii="Arial" w:hAnsi="Arial" w:cs="Arial"/>
          <w:color w:val="292526"/>
          <w:sz w:val="20"/>
          <w:szCs w:val="20"/>
        </w:rPr>
        <w:t xml:space="preserve">a cigarro siempre. El olor está en su piel, su aliento, su pelo, su ropa, etc. a donde la persona se mueva, el olor se mueve con ella.  </w:t>
      </w:r>
    </w:p>
    <w:p w14:paraId="7CAD0A93" w14:textId="77777777" w:rsidR="00914E2B" w:rsidRPr="00FF55C9" w:rsidRDefault="00914E2B" w:rsidP="00914E2B">
      <w:pPr>
        <w:pStyle w:val="Prrafodelista"/>
        <w:numPr>
          <w:ilvl w:val="0"/>
          <w:numId w:val="3"/>
        </w:numPr>
        <w:autoSpaceDE w:val="0"/>
        <w:autoSpaceDN w:val="0"/>
        <w:adjustRightInd w:val="0"/>
        <w:spacing w:after="0" w:line="240" w:lineRule="auto"/>
        <w:ind w:left="357" w:hanging="357"/>
        <w:jc w:val="both"/>
        <w:rPr>
          <w:rFonts w:ascii="Arial" w:hAnsi="Arial" w:cs="Arial"/>
          <w:sz w:val="20"/>
          <w:szCs w:val="20"/>
        </w:rPr>
      </w:pPr>
      <w:r w:rsidRPr="00FF55C9">
        <w:rPr>
          <w:rFonts w:ascii="Arial" w:hAnsi="Arial" w:cs="Arial"/>
          <w:sz w:val="20"/>
          <w:szCs w:val="20"/>
        </w:rPr>
        <w:t>Se tiñen los dientes y las uñas de los dedos de la mano de un color café/amarillo.</w:t>
      </w:r>
    </w:p>
    <w:p w14:paraId="157BA02B" w14:textId="77777777" w:rsidR="00914E2B" w:rsidRPr="00FF55C9" w:rsidRDefault="00914E2B" w:rsidP="00914E2B">
      <w:pPr>
        <w:pStyle w:val="Prrafodelista"/>
        <w:autoSpaceDE w:val="0"/>
        <w:autoSpaceDN w:val="0"/>
        <w:adjustRightInd w:val="0"/>
        <w:ind w:left="360"/>
        <w:jc w:val="both"/>
        <w:rPr>
          <w:rFonts w:ascii="Arial" w:hAnsi="Arial" w:cs="Arial"/>
          <w:color w:val="292526"/>
          <w:sz w:val="20"/>
          <w:szCs w:val="20"/>
          <w:highlight w:val="yellow"/>
        </w:rPr>
      </w:pPr>
      <w:r>
        <w:rPr>
          <w:noProof/>
          <w:lang w:val="es-CL" w:eastAsia="es-CL"/>
        </w:rPr>
        <w:drawing>
          <wp:anchor distT="0" distB="0" distL="114300" distR="114300" simplePos="0" relativeHeight="251672576" behindDoc="1" locked="0" layoutInCell="1" allowOverlap="1" wp14:anchorId="242C5D2B" wp14:editId="54FEEEFF">
            <wp:simplePos x="0" y="0"/>
            <wp:positionH relativeFrom="column">
              <wp:posOffset>1564005</wp:posOffset>
            </wp:positionH>
            <wp:positionV relativeFrom="paragraph">
              <wp:posOffset>124460</wp:posOffset>
            </wp:positionV>
            <wp:extent cx="2171700" cy="1781810"/>
            <wp:effectExtent l="0" t="0" r="0" b="8890"/>
            <wp:wrapTight wrapText="bothSides">
              <wp:wrapPolygon edited="0">
                <wp:start x="0" y="0"/>
                <wp:lineTo x="0" y="21477"/>
                <wp:lineTo x="21411" y="21477"/>
                <wp:lineTo x="2141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C415A" w14:textId="77777777" w:rsidR="00914E2B" w:rsidRPr="0055055E" w:rsidRDefault="00914E2B" w:rsidP="00914E2B">
      <w:pPr>
        <w:pStyle w:val="Prrafodelista"/>
        <w:autoSpaceDE w:val="0"/>
        <w:autoSpaceDN w:val="0"/>
        <w:adjustRightInd w:val="0"/>
        <w:ind w:left="360"/>
        <w:jc w:val="both"/>
        <w:rPr>
          <w:rFonts w:ascii="Arial" w:hAnsi="Arial" w:cs="Arial"/>
          <w:b/>
          <w:color w:val="292526"/>
          <w:sz w:val="28"/>
          <w:szCs w:val="28"/>
          <w:highlight w:val="green"/>
          <w:lang w:val="es-CL"/>
        </w:rPr>
      </w:pPr>
      <w:r w:rsidRPr="0055055E">
        <w:rPr>
          <w:rFonts w:ascii="Arial" w:hAnsi="Arial" w:cs="Arial"/>
          <w:b/>
          <w:color w:val="292526"/>
          <w:sz w:val="28"/>
          <w:szCs w:val="28"/>
          <w:highlight w:val="green"/>
          <w:lang w:val="es-CL"/>
        </w:rPr>
        <w:br w:type="page"/>
      </w:r>
    </w:p>
    <w:p w14:paraId="4B23E838" w14:textId="77777777" w:rsidR="00914E2B" w:rsidRPr="000D2D6B" w:rsidRDefault="00914E2B" w:rsidP="00914E2B">
      <w:pPr>
        <w:rPr>
          <w:rFonts w:ascii="Arial" w:hAnsi="Arial" w:cs="Arial"/>
          <w:b/>
          <w:color w:val="292526"/>
          <w:sz w:val="20"/>
          <w:szCs w:val="20"/>
        </w:rPr>
      </w:pPr>
      <w:r w:rsidRPr="000D2D6B">
        <w:rPr>
          <w:rFonts w:ascii="Arial" w:hAnsi="Arial" w:cs="Arial"/>
          <w:b/>
          <w:color w:val="292526"/>
          <w:sz w:val="20"/>
          <w:szCs w:val="20"/>
        </w:rPr>
        <w:t>¡</w:t>
      </w:r>
      <w:r>
        <w:rPr>
          <w:rFonts w:ascii="Arial" w:hAnsi="Arial" w:cs="Arial"/>
          <w:b/>
          <w:color w:val="292526"/>
          <w:sz w:val="20"/>
          <w:szCs w:val="20"/>
        </w:rPr>
        <w:t>Ahora apliquen lo</w:t>
      </w:r>
      <w:r w:rsidRPr="000D2D6B">
        <w:rPr>
          <w:rFonts w:ascii="Arial" w:hAnsi="Arial" w:cs="Arial"/>
          <w:b/>
          <w:color w:val="292526"/>
          <w:sz w:val="20"/>
          <w:szCs w:val="20"/>
        </w:rPr>
        <w:t xml:space="preserve"> aprendido!</w:t>
      </w:r>
    </w:p>
    <w:p w14:paraId="3B9093F8"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348972F3" w14:textId="77777777" w:rsidR="00914E2B" w:rsidRPr="006E690B" w:rsidRDefault="00914E2B" w:rsidP="00914E2B">
      <w:pPr>
        <w:pStyle w:val="Prrafodelista"/>
        <w:numPr>
          <w:ilvl w:val="0"/>
          <w:numId w:val="4"/>
        </w:numPr>
        <w:autoSpaceDE w:val="0"/>
        <w:autoSpaceDN w:val="0"/>
        <w:adjustRightInd w:val="0"/>
        <w:spacing w:after="0" w:line="240" w:lineRule="auto"/>
        <w:rPr>
          <w:rFonts w:ascii="Arial" w:hAnsi="Arial" w:cs="Arial"/>
          <w:color w:val="292526"/>
          <w:sz w:val="20"/>
          <w:szCs w:val="20"/>
        </w:rPr>
      </w:pPr>
      <w:r w:rsidRPr="006E690B">
        <w:rPr>
          <w:rFonts w:ascii="Arial" w:hAnsi="Arial" w:cs="Arial"/>
          <w:color w:val="292526"/>
          <w:sz w:val="20"/>
          <w:szCs w:val="20"/>
        </w:rPr>
        <w:t xml:space="preserve">Identifique y explique 4 problemas asociados a la imagen que se muestra a continuación.  </w:t>
      </w:r>
    </w:p>
    <w:p w14:paraId="180BB6A9"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146B37D5" w14:textId="77777777" w:rsidR="00914E2B" w:rsidRDefault="00914E2B" w:rsidP="00914E2B">
      <w:pPr>
        <w:pStyle w:val="Prrafodelista"/>
        <w:autoSpaceDE w:val="0"/>
        <w:autoSpaceDN w:val="0"/>
        <w:adjustRightInd w:val="0"/>
        <w:ind w:left="360"/>
        <w:rPr>
          <w:rFonts w:ascii="Arial" w:hAnsi="Arial" w:cs="Arial"/>
          <w:color w:val="292526"/>
          <w:sz w:val="20"/>
          <w:szCs w:val="20"/>
        </w:rPr>
      </w:pPr>
      <w:r>
        <w:rPr>
          <w:noProof/>
          <w:lang w:val="es-CL" w:eastAsia="es-CL"/>
        </w:rPr>
        <w:drawing>
          <wp:anchor distT="0" distB="0" distL="114300" distR="114300" simplePos="0" relativeHeight="251663360" behindDoc="1" locked="0" layoutInCell="1" allowOverlap="1" wp14:anchorId="53238533" wp14:editId="14B9EA32">
            <wp:simplePos x="0" y="0"/>
            <wp:positionH relativeFrom="column">
              <wp:posOffset>3499485</wp:posOffset>
            </wp:positionH>
            <wp:positionV relativeFrom="paragraph">
              <wp:posOffset>79375</wp:posOffset>
            </wp:positionV>
            <wp:extent cx="2072640" cy="2404745"/>
            <wp:effectExtent l="0" t="0" r="3810" b="0"/>
            <wp:wrapTight wrapText="bothSides">
              <wp:wrapPolygon edited="0">
                <wp:start x="0" y="0"/>
                <wp:lineTo x="0" y="21389"/>
                <wp:lineTo x="21441" y="21389"/>
                <wp:lineTo x="2144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2640"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664384" behindDoc="0" locked="0" layoutInCell="1" allowOverlap="1" wp14:anchorId="3B5A2C86" wp14:editId="0D6AD88A">
                <wp:simplePos x="0" y="0"/>
                <wp:positionH relativeFrom="column">
                  <wp:posOffset>-66675</wp:posOffset>
                </wp:positionH>
                <wp:positionV relativeFrom="paragraph">
                  <wp:posOffset>79375</wp:posOffset>
                </wp:positionV>
                <wp:extent cx="2926080" cy="986790"/>
                <wp:effectExtent l="19050" t="19050" r="45720" b="4191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986790"/>
                        </a:xfrm>
                        <a:prstGeom prst="rect">
                          <a:avLst/>
                        </a:prstGeom>
                        <a:noFill/>
                        <a:ln w="53975" cap="flat" cmpd="sng" algn="ctr">
                          <a:solidFill>
                            <a:srgbClr val="4F81BD">
                              <a:shade val="50000"/>
                            </a:srgbClr>
                          </a:solidFill>
                          <a:prstDash val="solid"/>
                        </a:ln>
                        <a:effectLst/>
                      </wps:spPr>
                      <wps:txbx>
                        <w:txbxContent>
                          <w:p w14:paraId="15F43851" w14:textId="77777777" w:rsidR="00914E2B" w:rsidRPr="00EA0940" w:rsidRDefault="00914E2B" w:rsidP="00914E2B">
                            <w:pPr>
                              <w:pStyle w:val="Prrafodelista"/>
                              <w:autoSpaceDE w:val="0"/>
                              <w:autoSpaceDN w:val="0"/>
                              <w:adjustRightInd w:val="0"/>
                              <w:ind w:left="360"/>
                              <w:rPr>
                                <w:rFonts w:ascii="Arial" w:hAnsi="Arial" w:cs="Arial"/>
                                <w:i/>
                                <w:color w:val="FF0000"/>
                                <w:sz w:val="20"/>
                                <w:szCs w:val="20"/>
                              </w:rPr>
                            </w:pPr>
                            <w:r w:rsidRPr="00EA0940">
                              <w:rPr>
                                <w:rFonts w:ascii="Arial" w:hAnsi="Arial" w:cs="Arial"/>
                                <w:i/>
                                <w:color w:val="FF0000"/>
                                <w:sz w:val="20"/>
                                <w:szCs w:val="20"/>
                              </w:rPr>
                              <w:t>Respuestas abiertas. Algunos ejemplos son:</w:t>
                            </w:r>
                          </w:p>
                          <w:p w14:paraId="55213319"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75B21E58" w14:textId="77777777" w:rsidR="00914E2B" w:rsidRPr="00EA0940" w:rsidRDefault="00914E2B" w:rsidP="00914E2B">
                            <w:pPr>
                              <w:pStyle w:val="Prrafodelista"/>
                              <w:autoSpaceDE w:val="0"/>
                              <w:autoSpaceDN w:val="0"/>
                              <w:adjustRightInd w:val="0"/>
                              <w:ind w:left="360"/>
                              <w:rPr>
                                <w:rFonts w:ascii="Arial" w:hAnsi="Arial" w:cs="Arial"/>
                                <w:i/>
                                <w:color w:val="FF0000"/>
                                <w:sz w:val="20"/>
                                <w:szCs w:val="20"/>
                              </w:rPr>
                            </w:pPr>
                            <w:r>
                              <w:rPr>
                                <w:rFonts w:ascii="Arial" w:hAnsi="Arial" w:cs="Arial"/>
                                <w:i/>
                                <w:color w:val="FF0000"/>
                                <w:sz w:val="20"/>
                                <w:szCs w:val="20"/>
                              </w:rPr>
                              <w:t>Hay un problema de h</w:t>
                            </w:r>
                            <w:r w:rsidRPr="00EA0940">
                              <w:rPr>
                                <w:rFonts w:ascii="Arial" w:hAnsi="Arial" w:cs="Arial"/>
                                <w:i/>
                                <w:color w:val="FF0000"/>
                                <w:sz w:val="20"/>
                                <w:szCs w:val="20"/>
                              </w:rPr>
                              <w:t>igiene</w:t>
                            </w:r>
                            <w:r>
                              <w:rPr>
                                <w:rFonts w:ascii="Arial" w:hAnsi="Arial" w:cs="Arial"/>
                                <w:i/>
                                <w:color w:val="FF0000"/>
                                <w:sz w:val="20"/>
                                <w:szCs w:val="20"/>
                              </w:rPr>
                              <w:t xml:space="preserve"> cuando el señor que fuma le da la mano al niño.</w:t>
                            </w:r>
                          </w:p>
                          <w:p w14:paraId="4D43151F" w14:textId="77777777" w:rsidR="00914E2B" w:rsidRPr="007456B6" w:rsidRDefault="00914E2B" w:rsidP="00914E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3" o:spid="_x0000_s1026" style="position:absolute;left:0;text-align:left;margin-left:-5.25pt;margin-top:6.25pt;width:230.4pt;height:7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MqThQIAAPoEAAAOAAAAZHJzL2Uyb0RvYy54bWysVM1u2zAMvg/YOwi6r07SpE2MOkXWIMOA&#10;YC3WDj0zsvyDyaImKbG7t9mz7MVGyU6bdTsN80EgRYo/Hz/66rprFDtI62rUGR+fjTiTWmBe6zLj&#10;Xx427+acOQ86B4VaZvxJOn69fPvmqjWpnGCFKpeWURDt0tZkvPLepEniRCUbcGdopCZjgbYBT6ot&#10;k9xCS9EblUxGo4ukRZsbi0I6R7fr3siXMX5RSOFvi8JJz1TGqTYfTxvPXTiT5RWkpQVT1WIoA/6h&#10;igZqTUmfQ63BA9vb+o9QTS0sOiz8mcAmwaKohYw9UDfj0atu7iswMvZC4DjzDJP7f2HFp8OdZXVO&#10;szvnTENDM/pMqP38ocu9Qka3BFFrXEqe9+bOhiad2aL46siQ/GYJiht8usI2wZdaZF3E++kZb9l5&#10;JuhysphcjOY0FkG2xfzichEHkkB6fG2s8x8kNiwIGbdUWYQZDlvnQ35Ijy4hmcZNrVScqdKszfjs&#10;fHE5o/hA1CoUeBIbQ806XXIGqiTOCm9jSIeqzsPz2KEtdzfKsgMQb6ab+fj9uneqIJf97WxEXwCH&#10;anC9ey+fxgnFrcFV/ZOYYniidMgjI0WHXl7gC5Lvdh1FD+IO8yeaksWevs6ITU2Bt+D8HVjiK0FI&#10;O+hv6SgUUt84SJxVaL//7T74E43IyllL/CdMvu3BSs7UR00EW4yn07AwUZnOLiek2FPL7tSi980N&#10;ElRj2nYjohj8vTqKhcXmkVZ1FbKSCbSg3D36g3Lj+72kZRdytYputCQG/FbfGxGCB8gCpA/dI1gz&#10;kMITnT7hcVcgfcWN3rdnx2rvsagjcV5wHVhMCxbnN/wMwgaf6tHr5Ze1/AUAAP//AwBQSwMEFAAG&#10;AAgAAAAhACX1IorhAAAACgEAAA8AAABkcnMvZG93bnJldi54bWxMj0FPwzAMhe9I/IfISNy2ZIMN&#10;KE2nCgmkbXBggMTRbU1b0SQlSbvy7zEnOFn2e3r+XrqZTCdG8qF1VsNirkCQLV3V2lrD68v97BpE&#10;iGgr7JwlDd8UYJOdnqSYVO5on2k8xFpwiA0Jamhi7BMpQ9mQwTB3PVnWPpw3GHn1taw8HjncdHKp&#10;1FoabC1/aLCnu4bKz8NgNNT7nc/f8kcq1IDv485tv54etlqfn035LYhIU/wzwy8+o0PGTIUbbBVE&#10;p2G2UCu2srDkyYbLlboAUfBhfXUDMkvl/wrZDwAAAP//AwBQSwECLQAUAAYACAAAACEAtoM4kv4A&#10;AADhAQAAEwAAAAAAAAAAAAAAAAAAAAAAW0NvbnRlbnRfVHlwZXNdLnhtbFBLAQItABQABgAIAAAA&#10;IQA4/SH/1gAAAJQBAAALAAAAAAAAAAAAAAAAAC8BAABfcmVscy8ucmVsc1BLAQItABQABgAIAAAA&#10;IQC11MqThQIAAPoEAAAOAAAAAAAAAAAAAAAAAC4CAABkcnMvZTJvRG9jLnhtbFBLAQItABQABgAI&#10;AAAAIQAl9SKK4QAAAAoBAAAPAAAAAAAAAAAAAAAAAN8EAABkcnMvZG93bnJldi54bWxQSwUGAAAA&#10;AAQABADzAAAA7QUAAAAA&#10;" filled="f" strokecolor="#385d8a" strokeweight="4.25pt">
                <v:path arrowok="t"/>
                <v:textbox>
                  <w:txbxContent>
                    <w:p w14:paraId="15F43851" w14:textId="77777777" w:rsidR="00914E2B" w:rsidRPr="00EA0940" w:rsidRDefault="00914E2B" w:rsidP="00914E2B">
                      <w:pPr>
                        <w:pStyle w:val="Prrafodelista"/>
                        <w:autoSpaceDE w:val="0"/>
                        <w:autoSpaceDN w:val="0"/>
                        <w:adjustRightInd w:val="0"/>
                        <w:ind w:left="360"/>
                        <w:rPr>
                          <w:rFonts w:ascii="Arial" w:hAnsi="Arial" w:cs="Arial"/>
                          <w:i/>
                          <w:color w:val="FF0000"/>
                          <w:sz w:val="20"/>
                          <w:szCs w:val="20"/>
                        </w:rPr>
                      </w:pPr>
                      <w:r w:rsidRPr="00EA0940">
                        <w:rPr>
                          <w:rFonts w:ascii="Arial" w:hAnsi="Arial" w:cs="Arial"/>
                          <w:i/>
                          <w:color w:val="FF0000"/>
                          <w:sz w:val="20"/>
                          <w:szCs w:val="20"/>
                        </w:rPr>
                        <w:t>Respuestas abiertas. Algunos ejemplos son:</w:t>
                      </w:r>
                    </w:p>
                    <w:p w14:paraId="55213319"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75B21E58" w14:textId="77777777" w:rsidR="00914E2B" w:rsidRPr="00EA0940" w:rsidRDefault="00914E2B" w:rsidP="00914E2B">
                      <w:pPr>
                        <w:pStyle w:val="Prrafodelista"/>
                        <w:autoSpaceDE w:val="0"/>
                        <w:autoSpaceDN w:val="0"/>
                        <w:adjustRightInd w:val="0"/>
                        <w:ind w:left="360"/>
                        <w:rPr>
                          <w:rFonts w:ascii="Arial" w:hAnsi="Arial" w:cs="Arial"/>
                          <w:i/>
                          <w:color w:val="FF0000"/>
                          <w:sz w:val="20"/>
                          <w:szCs w:val="20"/>
                        </w:rPr>
                      </w:pPr>
                      <w:r>
                        <w:rPr>
                          <w:rFonts w:ascii="Arial" w:hAnsi="Arial" w:cs="Arial"/>
                          <w:i/>
                          <w:color w:val="FF0000"/>
                          <w:sz w:val="20"/>
                          <w:szCs w:val="20"/>
                        </w:rPr>
                        <w:t>Hay un problema de h</w:t>
                      </w:r>
                      <w:r w:rsidRPr="00EA0940">
                        <w:rPr>
                          <w:rFonts w:ascii="Arial" w:hAnsi="Arial" w:cs="Arial"/>
                          <w:i/>
                          <w:color w:val="FF0000"/>
                          <w:sz w:val="20"/>
                          <w:szCs w:val="20"/>
                        </w:rPr>
                        <w:t>igiene</w:t>
                      </w:r>
                      <w:r>
                        <w:rPr>
                          <w:rFonts w:ascii="Arial" w:hAnsi="Arial" w:cs="Arial"/>
                          <w:i/>
                          <w:color w:val="FF0000"/>
                          <w:sz w:val="20"/>
                          <w:szCs w:val="20"/>
                        </w:rPr>
                        <w:t xml:space="preserve"> cuando el señor que fuma le da la mano al niño.</w:t>
                      </w:r>
                    </w:p>
                    <w:p w14:paraId="4D43151F" w14:textId="77777777" w:rsidR="00914E2B" w:rsidRPr="007456B6" w:rsidRDefault="00914E2B" w:rsidP="00914E2B"/>
                  </w:txbxContent>
                </v:textbox>
              </v:rect>
            </w:pict>
          </mc:Fallback>
        </mc:AlternateContent>
      </w:r>
    </w:p>
    <w:p w14:paraId="70498FF6"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5124C94D"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0B4B6F42"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67F7FA1C"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2F42FAC9"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379BB91A"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6C18EA3E"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12DF3786" w14:textId="77777777" w:rsidR="00914E2B" w:rsidRDefault="00914E2B" w:rsidP="00914E2B">
      <w:pPr>
        <w:pStyle w:val="Prrafodelista"/>
        <w:autoSpaceDE w:val="0"/>
        <w:autoSpaceDN w:val="0"/>
        <w:adjustRightInd w:val="0"/>
        <w:ind w:left="360"/>
        <w:rPr>
          <w:rFonts w:ascii="Arial" w:hAnsi="Arial" w:cs="Arial"/>
          <w:i/>
          <w:color w:val="FF0000"/>
          <w:sz w:val="20"/>
          <w:szCs w:val="20"/>
        </w:rPr>
      </w:pPr>
      <w:r>
        <w:rPr>
          <w:noProof/>
          <w:lang w:val="es-CL" w:eastAsia="es-CL"/>
        </w:rPr>
        <mc:AlternateContent>
          <mc:Choice Requires="wps">
            <w:drawing>
              <wp:anchor distT="0" distB="0" distL="114300" distR="114300" simplePos="0" relativeHeight="251665408" behindDoc="0" locked="0" layoutInCell="1" allowOverlap="1" wp14:anchorId="5701E106" wp14:editId="7E229A89">
                <wp:simplePos x="0" y="0"/>
                <wp:positionH relativeFrom="column">
                  <wp:posOffset>-59055</wp:posOffset>
                </wp:positionH>
                <wp:positionV relativeFrom="paragraph">
                  <wp:posOffset>24765</wp:posOffset>
                </wp:positionV>
                <wp:extent cx="2918460" cy="617220"/>
                <wp:effectExtent l="19050" t="19050" r="34290" b="3048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8460" cy="617220"/>
                        </a:xfrm>
                        <a:prstGeom prst="rect">
                          <a:avLst/>
                        </a:prstGeom>
                        <a:noFill/>
                        <a:ln w="53975" cap="flat" cmpd="sng" algn="ctr">
                          <a:solidFill>
                            <a:srgbClr val="4F81BD">
                              <a:shade val="50000"/>
                            </a:srgbClr>
                          </a:solidFill>
                          <a:prstDash val="solid"/>
                        </a:ln>
                        <a:effectLst/>
                      </wps:spPr>
                      <wps:txbx>
                        <w:txbxContent>
                          <w:p w14:paraId="65DC86D2" w14:textId="77777777" w:rsidR="00914E2B" w:rsidRPr="00EA0940" w:rsidRDefault="00914E2B" w:rsidP="00914E2B">
                            <w:pPr>
                              <w:pStyle w:val="Prrafodelista"/>
                              <w:autoSpaceDE w:val="0"/>
                              <w:autoSpaceDN w:val="0"/>
                              <w:adjustRightInd w:val="0"/>
                              <w:ind w:left="360"/>
                              <w:rPr>
                                <w:rFonts w:ascii="Arial" w:hAnsi="Arial" w:cs="Arial"/>
                                <w:i/>
                                <w:color w:val="FF0000"/>
                                <w:sz w:val="20"/>
                                <w:szCs w:val="20"/>
                              </w:rPr>
                            </w:pPr>
                            <w:r>
                              <w:rPr>
                                <w:rFonts w:ascii="Arial" w:hAnsi="Arial" w:cs="Arial"/>
                                <w:i/>
                                <w:color w:val="FF0000"/>
                                <w:sz w:val="20"/>
                                <w:szCs w:val="20"/>
                              </w:rPr>
                              <w:t>Hay varios problemas relacionados con la salud. El humo del cigarro es inhalado por el niño.</w:t>
                            </w:r>
                          </w:p>
                          <w:p w14:paraId="582D1183" w14:textId="77777777" w:rsidR="00914E2B" w:rsidRPr="007456B6" w:rsidRDefault="00914E2B" w:rsidP="00914E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2" o:spid="_x0000_s1027" style="position:absolute;left:0;text-align:left;margin-left:-4.65pt;margin-top:1.95pt;width:229.8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HKiAIAAAEFAAAOAAAAZHJzL2Uyb0RvYy54bWysVNtu2zAMfR+wfxD0vjrOkl6MOkXWIMOA&#10;oC3WDn1mZPmCyaImKbG7v9m37MdGyU6bdXsa5geBFCleDg99edW3iu2ldQ3qnKcnE86kFlg0usr5&#10;l4f1u3POnAddgEItc/4kHb9avH1z2ZlMTrFGVUjLKIh2WWdyXntvsiRxopYtuBM0UpOxRNuCJ9VW&#10;SWGho+itSqaTyWnSoS2MRSGdo9vVYOSLGL8spfC3ZemkZyrnVJuPp43nNpzJ4hKyyoKpGzGWAf9Q&#10;RQuNpqTPoVbgge1s80eothEWHZb+RGCbYFk2QsYeqJt08qqb+xqMjL0QOM48w+T+X1hxs7+zrClo&#10;dlPONLQ0o8+E2s8futopZHRLEHXGZeR5b+5saNKZDYqvjgzJb5aguNGnL20bfKlF1ke8n57xlr1n&#10;gi6nF+n57JTGIsh2mp5Np3EgCWSH18Y6/1Fiy4KQc0uVRZhhv3E+5Ifs4BKSaVw3SsWZKs26nM/f&#10;X5zNKT4QtUoFnsTWULNOV5yBqoizwtsY0qFqivA8dmir7bWybA/Em9n6PP2wGpxqKORwO5/QF8Ch&#10;GtzgPsjHcUJxK3D18CSmGJ8oHfLISNGxlxf4guT7bT8M5jCBLRZPNCyLA4udEeuG4m/A+TuwRFtC&#10;klbR39JRKqT2cZQ4q9F+/9t98Cc2kZWzjtaAoPm2Ays5U5808ewinc3C3kRlNj+jCTF7bNkeW/Su&#10;vUZCLKWlNyKKwd+rg1habB9pY5chK5lAC8o9DGFUrv2wnrTzQi6X0Y12xYDf6HsjQvCAXED2oX8E&#10;a0ZueGLVDR5WBrJXFBl8B5Isdx7LJvInID3gOpKZ9iyOcfwnhEU+1qPXy59r8QsAAP//AwBQSwME&#10;FAAGAAgAAAAhAEpMA6DeAAAACAEAAA8AAABkcnMvZG93bnJldi54bWxMj8FOwzAQRO9I/IO1SNxa&#10;OxQQDXGqCAmklnKggMRxEy9JRGyH2EnD37Oc4Diap9m32Wa2nZhoCK13GpKlAkGu8qZ1tYbXl/vF&#10;DYgQ0RnsvCMN3xRgk5+eZJgaf3TPNB1iLXjEhRQ1NDH2qZShashiWPqeHHcffrAYOQ61NAMeedx2&#10;8kKpa2mxdXyhwZ7uGqo+D6PVUD/uhuKt2FOpRnyfdn779fSw1fr8bC5uQUSa4x8Mv/qsDjk7lX50&#10;JohOw2K9YlLDag2C68srxblkTiUJyDyT/x/IfwAAAP//AwBQSwECLQAUAAYACAAAACEAtoM4kv4A&#10;AADhAQAAEwAAAAAAAAAAAAAAAAAAAAAAW0NvbnRlbnRfVHlwZXNdLnhtbFBLAQItABQABgAIAAAA&#10;IQA4/SH/1gAAAJQBAAALAAAAAAAAAAAAAAAAAC8BAABfcmVscy8ucmVsc1BLAQItABQABgAIAAAA&#10;IQBskGHKiAIAAAEFAAAOAAAAAAAAAAAAAAAAAC4CAABkcnMvZTJvRG9jLnhtbFBLAQItABQABgAI&#10;AAAAIQBKTAOg3gAAAAgBAAAPAAAAAAAAAAAAAAAAAOIEAABkcnMvZG93bnJldi54bWxQSwUGAAAA&#10;AAQABADzAAAA7QUAAAAA&#10;" filled="f" strokecolor="#385d8a" strokeweight="4.25pt">
                <v:path arrowok="t"/>
                <v:textbox>
                  <w:txbxContent>
                    <w:p w14:paraId="65DC86D2" w14:textId="77777777" w:rsidR="00914E2B" w:rsidRPr="00EA0940" w:rsidRDefault="00914E2B" w:rsidP="00914E2B">
                      <w:pPr>
                        <w:pStyle w:val="Prrafodelista"/>
                        <w:autoSpaceDE w:val="0"/>
                        <w:autoSpaceDN w:val="0"/>
                        <w:adjustRightInd w:val="0"/>
                        <w:ind w:left="360"/>
                        <w:rPr>
                          <w:rFonts w:ascii="Arial" w:hAnsi="Arial" w:cs="Arial"/>
                          <w:i/>
                          <w:color w:val="FF0000"/>
                          <w:sz w:val="20"/>
                          <w:szCs w:val="20"/>
                        </w:rPr>
                      </w:pPr>
                      <w:r>
                        <w:rPr>
                          <w:rFonts w:ascii="Arial" w:hAnsi="Arial" w:cs="Arial"/>
                          <w:i/>
                          <w:color w:val="FF0000"/>
                          <w:sz w:val="20"/>
                          <w:szCs w:val="20"/>
                        </w:rPr>
                        <w:t>Hay varios problemas relacionados con la salud. El humo del cigarro es inhalado por el niño.</w:t>
                      </w:r>
                    </w:p>
                    <w:p w14:paraId="582D1183" w14:textId="77777777" w:rsidR="00914E2B" w:rsidRPr="007456B6" w:rsidRDefault="00914E2B" w:rsidP="00914E2B"/>
                  </w:txbxContent>
                </v:textbox>
              </v:rect>
            </w:pict>
          </mc:Fallback>
        </mc:AlternateContent>
      </w:r>
    </w:p>
    <w:p w14:paraId="1861D1D8"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7BBC0DDA"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786C61D9"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70F2B332"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29D17EA0" w14:textId="77777777" w:rsidR="00914E2B" w:rsidRDefault="00914E2B" w:rsidP="00914E2B">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6432" behindDoc="0" locked="0" layoutInCell="1" allowOverlap="1" wp14:anchorId="108F8789" wp14:editId="6D4F5FB8">
                <wp:simplePos x="0" y="0"/>
                <wp:positionH relativeFrom="column">
                  <wp:posOffset>-66675</wp:posOffset>
                </wp:positionH>
                <wp:positionV relativeFrom="paragraph">
                  <wp:posOffset>71755</wp:posOffset>
                </wp:positionV>
                <wp:extent cx="2880360" cy="769620"/>
                <wp:effectExtent l="19050" t="19050" r="34290" b="3048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769620"/>
                        </a:xfrm>
                        <a:prstGeom prst="rect">
                          <a:avLst/>
                        </a:prstGeom>
                        <a:noFill/>
                        <a:ln w="53975" cap="flat" cmpd="sng" algn="ctr">
                          <a:solidFill>
                            <a:srgbClr val="4F81BD">
                              <a:shade val="50000"/>
                            </a:srgbClr>
                          </a:solidFill>
                          <a:prstDash val="solid"/>
                        </a:ln>
                        <a:effectLst/>
                      </wps:spPr>
                      <wps:txbx>
                        <w:txbxContent>
                          <w:p w14:paraId="77B0FA6A" w14:textId="77777777" w:rsidR="00914E2B" w:rsidRDefault="00914E2B" w:rsidP="00914E2B">
                            <w:pPr>
                              <w:pStyle w:val="Prrafodelista"/>
                              <w:autoSpaceDE w:val="0"/>
                              <w:autoSpaceDN w:val="0"/>
                              <w:adjustRightInd w:val="0"/>
                              <w:ind w:left="360"/>
                              <w:rPr>
                                <w:rFonts w:ascii="Arial" w:hAnsi="Arial" w:cs="Arial"/>
                                <w:color w:val="292526"/>
                                <w:sz w:val="20"/>
                                <w:szCs w:val="20"/>
                              </w:rPr>
                            </w:pPr>
                            <w:r w:rsidRPr="00EA0940">
                              <w:rPr>
                                <w:rFonts w:ascii="Arial" w:hAnsi="Arial" w:cs="Arial"/>
                                <w:i/>
                                <w:color w:val="FF0000"/>
                                <w:sz w:val="20"/>
                                <w:szCs w:val="20"/>
                              </w:rPr>
                              <w:t>Otro problema relacionado con la salud es que el niño se observa resfriado. El estar en contacto con el humo del cigarro hace que su recuperación sea más dificultosa</w:t>
                            </w:r>
                            <w:r>
                              <w:rPr>
                                <w:rFonts w:ascii="Arial" w:hAnsi="Arial" w:cs="Arial"/>
                                <w:color w:val="292526"/>
                                <w:sz w:val="20"/>
                                <w:szCs w:val="20"/>
                              </w:rPr>
                              <w:t>.</w:t>
                            </w:r>
                          </w:p>
                          <w:p w14:paraId="5B83B349" w14:textId="77777777" w:rsidR="00914E2B" w:rsidRPr="007456B6" w:rsidRDefault="00914E2B" w:rsidP="00914E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1" o:spid="_x0000_s1028" style="position:absolute;left:0;text-align:left;margin-left:-5.25pt;margin-top:5.65pt;width:226.8pt;height:6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eiQIAAAEFAAAOAAAAZHJzL2Uyb0RvYy54bWysVM1u2zAMvg/YOwi6r07SJE2NOkXWIMOA&#10;YC3WDj0zsvyDyaImKbG7t9mz7MVGyU6bdTsN80EgRYo/Hz/66rprFDtI62rUGR+fjTiTWmBe6zLj&#10;Xx427xacOQ86B4VaZvxJOn69fPvmqjWpnGCFKpeWURDt0tZkvPLepEniRCUbcGdopCZjgbYBT6ot&#10;k9xCS9EblUxGo3nSos2NRSGdo9t1b+TLGL8opPC3ReGkZyrjVJuPp43nLpzJ8grS0oKpajGUAf9Q&#10;RQO1pqTPodbgge1t/UeophYWHRb+TGCTYFHUQsYeqJvx6FU39xUYGXshcJx5hsn9v7Di0+HOsjqn&#10;2Y0509DQjD4Taj9/6HKvkNEtQdQal5LnvbmzoUlntii+OjIkv1mC4gafrrBN8KUWWRfxfnrGW3ae&#10;CbqcLBaj8zmNRZDtYn45n8SBJJAeXxvr/AeJDQtCxi1VFmGGw9b5kB/So0tIpnFTKxVnqjRrMz47&#10;v7yYUXwgahUKPImNoWadLjkDVRJnhbcxpENV5+F57NCWuxtl2QGIN9PNYvx+3TtVkMv+djaiL4BD&#10;NbjevZdP44Ti1uCq/klMMTxROuSRkaJDLy/wBcl3uy4OZnKcwA7zJxqWxZ7FzohNTfG34PwdWKIt&#10;IUmr6G/pKBRS+zhInFVov//tPvgTm8jKWUtrQNB824OVnKmPmnh2OZ5Ow95EZTq7oAkxe2rZnVr0&#10;vrlBQoyoRNVFMfh7dRQLi80jbewqZCUTaEG5+yEMyo3v15N2XsjVKrrRrhjwW31vRAgekAvIPnSP&#10;YM3ADU+s+oTHlYH0FUV6354kq73Hoo78CUj3uA5kpj2LYxz+CWGRT/Xo9fLnWv4CAAD//wMAUEsD&#10;BBQABgAIAAAAIQCBvmuv4AAAAAoBAAAPAAAAZHJzL2Rvd25yZXYueG1sTI/BTsMwDIbvSLxDZCRu&#10;W9J1Q6g0nSokkDbgwGDSjmlj2oomKUnalbfHnOBo/59+f863s+nZhD50zkpIlgIY2trpzjYS3t8e&#10;FrfAQlRWq95ZlPCNAbbF5UWuMu3O9hWnQ2wYldiQKQltjEPGeahbNCos3YCWsg/njYo0+oZrr85U&#10;bnq+EuKGG9VZutCqAe9brD8Po5HQPO19eSyfsRKjOk17t/t6edxJeX01l3fAIs7xD4ZffVKHgpwq&#10;N1odWC9hkYgNoRQkKTAC1us0AVbRIl1tgBc5//9C8QMAAP//AwBQSwECLQAUAAYACAAAACEAtoM4&#10;kv4AAADhAQAAEwAAAAAAAAAAAAAAAAAAAAAAW0NvbnRlbnRfVHlwZXNdLnhtbFBLAQItABQABgAI&#10;AAAAIQA4/SH/1gAAAJQBAAALAAAAAAAAAAAAAAAAAC8BAABfcmVscy8ucmVsc1BLAQItABQABgAI&#10;AAAAIQD+mI7eiQIAAAEFAAAOAAAAAAAAAAAAAAAAAC4CAABkcnMvZTJvRG9jLnhtbFBLAQItABQA&#10;BgAIAAAAIQCBvmuv4AAAAAoBAAAPAAAAAAAAAAAAAAAAAOMEAABkcnMvZG93bnJldi54bWxQSwUG&#10;AAAAAAQABADzAAAA8AUAAAAA&#10;" filled="f" strokecolor="#385d8a" strokeweight="4.25pt">
                <v:path arrowok="t"/>
                <v:textbox>
                  <w:txbxContent>
                    <w:p w14:paraId="77B0FA6A" w14:textId="77777777" w:rsidR="00914E2B" w:rsidRDefault="00914E2B" w:rsidP="00914E2B">
                      <w:pPr>
                        <w:pStyle w:val="Prrafodelista"/>
                        <w:autoSpaceDE w:val="0"/>
                        <w:autoSpaceDN w:val="0"/>
                        <w:adjustRightInd w:val="0"/>
                        <w:ind w:left="360"/>
                        <w:rPr>
                          <w:rFonts w:ascii="Arial" w:hAnsi="Arial" w:cs="Arial"/>
                          <w:color w:val="292526"/>
                          <w:sz w:val="20"/>
                          <w:szCs w:val="20"/>
                        </w:rPr>
                      </w:pPr>
                      <w:r w:rsidRPr="00EA0940">
                        <w:rPr>
                          <w:rFonts w:ascii="Arial" w:hAnsi="Arial" w:cs="Arial"/>
                          <w:i/>
                          <w:color w:val="FF0000"/>
                          <w:sz w:val="20"/>
                          <w:szCs w:val="20"/>
                        </w:rPr>
                        <w:t>Otro problema relacionado con la salud es que el niño se observa resfriado. El estar en contacto con el humo del cigarro hace que su recuperación sea más dificultosa</w:t>
                      </w:r>
                      <w:r>
                        <w:rPr>
                          <w:rFonts w:ascii="Arial" w:hAnsi="Arial" w:cs="Arial"/>
                          <w:color w:val="292526"/>
                          <w:sz w:val="20"/>
                          <w:szCs w:val="20"/>
                        </w:rPr>
                        <w:t>.</w:t>
                      </w:r>
                    </w:p>
                    <w:p w14:paraId="5B83B349" w14:textId="77777777" w:rsidR="00914E2B" w:rsidRPr="007456B6" w:rsidRDefault="00914E2B" w:rsidP="00914E2B"/>
                  </w:txbxContent>
                </v:textbox>
              </v:rect>
            </w:pict>
          </mc:Fallback>
        </mc:AlternateContent>
      </w:r>
    </w:p>
    <w:p w14:paraId="64F38488"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6D304F63"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71627E13"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6A8B9B81"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08D9A6C4"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20DF6D32" w14:textId="77777777" w:rsidR="00914E2B" w:rsidRPr="00EA0940" w:rsidRDefault="00914E2B" w:rsidP="00914E2B">
      <w:pPr>
        <w:pStyle w:val="Prrafodelista"/>
        <w:autoSpaceDE w:val="0"/>
        <w:autoSpaceDN w:val="0"/>
        <w:adjustRightInd w:val="0"/>
        <w:ind w:left="360"/>
        <w:rPr>
          <w:rFonts w:ascii="Arial" w:hAnsi="Arial" w:cs="Arial"/>
          <w:i/>
          <w:color w:val="FF0000"/>
          <w:sz w:val="20"/>
          <w:szCs w:val="20"/>
        </w:rPr>
      </w:pPr>
    </w:p>
    <w:p w14:paraId="366CCF49" w14:textId="77777777" w:rsidR="00914E2B" w:rsidRDefault="00914E2B" w:rsidP="00914E2B">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7456" behindDoc="0" locked="0" layoutInCell="1" allowOverlap="1" wp14:anchorId="19180497" wp14:editId="4974DA2A">
                <wp:simplePos x="0" y="0"/>
                <wp:positionH relativeFrom="column">
                  <wp:posOffset>-104775</wp:posOffset>
                </wp:positionH>
                <wp:positionV relativeFrom="paragraph">
                  <wp:posOffset>24765</wp:posOffset>
                </wp:positionV>
                <wp:extent cx="5844540" cy="1120140"/>
                <wp:effectExtent l="19050" t="19050" r="41910" b="4191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120140"/>
                        </a:xfrm>
                        <a:prstGeom prst="rect">
                          <a:avLst/>
                        </a:prstGeom>
                        <a:noFill/>
                        <a:ln w="53975" cap="flat" cmpd="sng" algn="ctr">
                          <a:solidFill>
                            <a:srgbClr val="4F81BD">
                              <a:shade val="50000"/>
                            </a:srgbClr>
                          </a:solidFill>
                          <a:prstDash val="solid"/>
                        </a:ln>
                        <a:effectLst/>
                      </wps:spPr>
                      <wps:txbx>
                        <w:txbxContent>
                          <w:p w14:paraId="1F37F1DA"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4045FF4D" w14:textId="77777777" w:rsidR="00914E2B" w:rsidRDefault="00914E2B" w:rsidP="00914E2B">
                            <w:pPr>
                              <w:pStyle w:val="Prrafodelista"/>
                              <w:autoSpaceDE w:val="0"/>
                              <w:autoSpaceDN w:val="0"/>
                              <w:adjustRightInd w:val="0"/>
                              <w:ind w:left="360"/>
                              <w:rPr>
                                <w:rFonts w:ascii="Arial" w:hAnsi="Arial" w:cs="Arial"/>
                                <w:i/>
                                <w:color w:val="FF0000"/>
                                <w:sz w:val="20"/>
                                <w:szCs w:val="20"/>
                              </w:rPr>
                            </w:pPr>
                            <w:r w:rsidRPr="00EA0940">
                              <w:rPr>
                                <w:rFonts w:ascii="Arial" w:hAnsi="Arial" w:cs="Arial"/>
                                <w:i/>
                                <w:color w:val="FF0000"/>
                                <w:sz w:val="20"/>
                                <w:szCs w:val="20"/>
                              </w:rPr>
                              <w:t>El olor del cigarrillo queda en la ropa de todos, en las cortinas, los tapices de los muebles y la alfombra.</w:t>
                            </w:r>
                          </w:p>
                          <w:p w14:paraId="58601546"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791CF245" w14:textId="77777777" w:rsidR="00914E2B" w:rsidRPr="00EA0940" w:rsidRDefault="00914E2B" w:rsidP="00914E2B">
                            <w:pPr>
                              <w:pStyle w:val="Prrafodelista"/>
                              <w:autoSpaceDE w:val="0"/>
                              <w:autoSpaceDN w:val="0"/>
                              <w:adjustRightInd w:val="0"/>
                              <w:ind w:left="360"/>
                              <w:rPr>
                                <w:rFonts w:ascii="Arial" w:hAnsi="Arial" w:cs="Arial"/>
                                <w:i/>
                                <w:color w:val="FF0000"/>
                                <w:sz w:val="20"/>
                                <w:szCs w:val="20"/>
                              </w:rPr>
                            </w:pPr>
                            <w:r>
                              <w:rPr>
                                <w:rFonts w:ascii="Arial" w:hAnsi="Arial" w:cs="Arial"/>
                                <w:i/>
                                <w:color w:val="FF0000"/>
                                <w:sz w:val="20"/>
                                <w:szCs w:val="20"/>
                              </w:rPr>
                              <w:t xml:space="preserve">Hay un problema de conductas. El adulto está enseñando una conducta de riesgo para la salud al niño. De hecho se observa la mirada de admiración del niño por el adulto. </w:t>
                            </w:r>
                          </w:p>
                          <w:p w14:paraId="66874B15" w14:textId="77777777" w:rsidR="00914E2B" w:rsidRPr="007456B6" w:rsidRDefault="00914E2B" w:rsidP="00914E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8" o:spid="_x0000_s1029" style="position:absolute;left:0;text-align:left;margin-left:-8.25pt;margin-top:1.95pt;width:460.2pt;height:8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XhAIAAAAFAAAOAAAAZHJzL2Uyb0RvYy54bWysVNtu2zAMfR+wfxD0vjpukzU16hRZgwwD&#10;grZYO/SZkeULJouapMTu/qbfsh8bJTu9bU/D/CCQIsXL4aHPL/pWsb20rkGd8/RowpnUAotGVzn/&#10;drf+MOfMedAFKNQy5w/S8YvF+3fnncnkMdaoCmkZBdEu60zOa+9NliRO1LIFd4RGajKWaFvwpNoq&#10;KSx0FL1VyfFk8jHp0BbGopDO0e1qMPJFjF+WUvjrsnTSM5Vzqs3H08ZzG85kcQ5ZZcHUjRjLgH+o&#10;ooVGU9KnUCvwwHa2+SNU2wiLDkt/JLBNsCwbIWMP1E06edPNbQ1Gxl4IHGeeYHL/L6y42t9Y1hQ5&#10;p0FpaGlEXwm0X4+62ilk8wBQZ1xGfrfmxoYWndmg+O7IkLyyBMWNPn1p2+BLDbI+ov3whLbsPRN0&#10;OZtPp7MpDUWQLU2pf1JCVMgOz411/rPElgUh55YqiyjDfuP84HpwCdk0rhul6B4ypVlHKU7OTmeU&#10;AIhZpQJPYmuoV6crzkBVRFnhbQzpUDVFeB5btNX2Ulm2B6LNdD1PP60GpxoKOdzOJvSN5brBPZb+&#10;Kk4obgWuHp5E0/hE6ZBHRoaOvTzjFyTfb/s4l5PDCLZYPNCsLA4kdkasG4q/AedvwBJrCUraRH9N&#10;R6mQ2sdR4qxG+/Nv98GfyERWzjraAoLmxw6s5Ex90USzs3QaJuSjMp2dHpNiX1q2Ly16114iIZbS&#10;zhsRxeDv1UEsLbb3tLDLkJVMoAXlHoYwKpd+2E5aeSGXy+hGq2LAb/StESF4QC4ge9ffgzUjNzzR&#10;6goPGwPZG4oMvuGlxuXOY9lE/gSkB1xHNtOaxTGOv4Swxy/16PX841r8BgAA//8DAFBLAwQUAAYA&#10;CAAAACEAdukXdN8AAAAJAQAADwAAAGRycy9kb3ducmV2LnhtbEyPwU7DMAyG70i8Q2QkblsyJqat&#10;NJ0qJJA22IEBEke3MW1F45Qm7crbk53gZuv/9Ptzup1sK0bqfeNYw2KuQBCXzjRcaXh7fZitQfiA&#10;bLB1TBp+yMM2u7xIMTHuxC80HkMlYgn7BDXUIXSJlL6syaKfu444Zp+utxji2lfS9HiK5baVN0qt&#10;pMWG44UaO7qvqfw6DlZD9bTv8/f8mQo14Me4d7vvw+NO6+urKb8DEWgKfzCc9aM6ZNGpcAMbL1oN&#10;s8XqNqIalhsQMd+o81BEcK2WILNU/v8g+wUAAP//AwBQSwECLQAUAAYACAAAACEAtoM4kv4AAADh&#10;AQAAEwAAAAAAAAAAAAAAAAAAAAAAW0NvbnRlbnRfVHlwZXNdLnhtbFBLAQItABQABgAIAAAAIQA4&#10;/SH/1gAAAJQBAAALAAAAAAAAAAAAAAAAAC8BAABfcmVscy8ucmVsc1BLAQItABQABgAIAAAAIQBl&#10;c/VXhAIAAAAFAAAOAAAAAAAAAAAAAAAAAC4CAABkcnMvZTJvRG9jLnhtbFBLAQItABQABgAIAAAA&#10;IQB26Rd03wAAAAkBAAAPAAAAAAAAAAAAAAAAAN4EAABkcnMvZG93bnJldi54bWxQSwUGAAAAAAQA&#10;BADzAAAA6gUAAAAA&#10;" filled="f" strokecolor="#385d8a" strokeweight="4.25pt">
                <v:path arrowok="t"/>
                <v:textbox>
                  <w:txbxContent>
                    <w:p w14:paraId="1F37F1DA"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4045FF4D" w14:textId="77777777" w:rsidR="00914E2B" w:rsidRDefault="00914E2B" w:rsidP="00914E2B">
                      <w:pPr>
                        <w:pStyle w:val="Prrafodelista"/>
                        <w:autoSpaceDE w:val="0"/>
                        <w:autoSpaceDN w:val="0"/>
                        <w:adjustRightInd w:val="0"/>
                        <w:ind w:left="360"/>
                        <w:rPr>
                          <w:rFonts w:ascii="Arial" w:hAnsi="Arial" w:cs="Arial"/>
                          <w:i/>
                          <w:color w:val="FF0000"/>
                          <w:sz w:val="20"/>
                          <w:szCs w:val="20"/>
                        </w:rPr>
                      </w:pPr>
                      <w:r w:rsidRPr="00EA0940">
                        <w:rPr>
                          <w:rFonts w:ascii="Arial" w:hAnsi="Arial" w:cs="Arial"/>
                          <w:i/>
                          <w:color w:val="FF0000"/>
                          <w:sz w:val="20"/>
                          <w:szCs w:val="20"/>
                        </w:rPr>
                        <w:t>El olor del cigarrillo queda en la ropa de todos, en las cortinas, los tapices de los muebles y la alfombra.</w:t>
                      </w:r>
                    </w:p>
                    <w:p w14:paraId="58601546"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791CF245" w14:textId="77777777" w:rsidR="00914E2B" w:rsidRPr="00EA0940" w:rsidRDefault="00914E2B" w:rsidP="00914E2B">
                      <w:pPr>
                        <w:pStyle w:val="Prrafodelista"/>
                        <w:autoSpaceDE w:val="0"/>
                        <w:autoSpaceDN w:val="0"/>
                        <w:adjustRightInd w:val="0"/>
                        <w:ind w:left="360"/>
                        <w:rPr>
                          <w:rFonts w:ascii="Arial" w:hAnsi="Arial" w:cs="Arial"/>
                          <w:i/>
                          <w:color w:val="FF0000"/>
                          <w:sz w:val="20"/>
                          <w:szCs w:val="20"/>
                        </w:rPr>
                      </w:pPr>
                      <w:r>
                        <w:rPr>
                          <w:rFonts w:ascii="Arial" w:hAnsi="Arial" w:cs="Arial"/>
                          <w:i/>
                          <w:color w:val="FF0000"/>
                          <w:sz w:val="20"/>
                          <w:szCs w:val="20"/>
                        </w:rPr>
                        <w:t xml:space="preserve">Hay un problema de conductas. El adulto está enseñando una conducta de riesgo para la salud al niño. De hecho se observa la mirada de admiración del niño por el adulto. </w:t>
                      </w:r>
                    </w:p>
                    <w:p w14:paraId="66874B15" w14:textId="77777777" w:rsidR="00914E2B" w:rsidRPr="007456B6" w:rsidRDefault="00914E2B" w:rsidP="00914E2B"/>
                  </w:txbxContent>
                </v:textbox>
              </v:rect>
            </w:pict>
          </mc:Fallback>
        </mc:AlternateContent>
      </w:r>
    </w:p>
    <w:p w14:paraId="0758FF3C"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7C4460DB"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6644BD5F"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7621E377"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0D203309"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27529BD7"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27314A18"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28F43D08" w14:textId="77777777" w:rsidR="00914E2B" w:rsidRDefault="00914E2B" w:rsidP="00914E2B">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Compare sus 4 respuestas con las elaboradas con sus compañeros y confeccionen una lista con todo lo que el curso ha detectado.  ¿Cuánto creció la lista? Comente sobre algunas de las observaciones de sus compañeros que usted no había considerado.</w:t>
      </w:r>
    </w:p>
    <w:p w14:paraId="3CD62C3B" w14:textId="77777777" w:rsidR="00914E2B" w:rsidRDefault="00914E2B" w:rsidP="00914E2B">
      <w:pPr>
        <w:pStyle w:val="Prrafodelista"/>
        <w:autoSpaceDE w:val="0"/>
        <w:autoSpaceDN w:val="0"/>
        <w:adjustRightInd w:val="0"/>
        <w:rPr>
          <w:rFonts w:ascii="Arial" w:hAnsi="Arial" w:cs="Arial"/>
          <w:color w:val="292526"/>
          <w:sz w:val="20"/>
          <w:szCs w:val="20"/>
        </w:rPr>
      </w:pPr>
    </w:p>
    <w:p w14:paraId="7F6BA27B" w14:textId="77777777" w:rsidR="00914E2B" w:rsidRDefault="00914E2B" w:rsidP="00914E2B">
      <w:pPr>
        <w:pStyle w:val="Prrafodelista"/>
        <w:autoSpaceDE w:val="0"/>
        <w:autoSpaceDN w:val="0"/>
        <w:adjustRightInd w:val="0"/>
        <w:rPr>
          <w:rFonts w:ascii="Arial" w:hAnsi="Arial" w:cs="Arial"/>
          <w:color w:val="292526"/>
          <w:sz w:val="20"/>
          <w:szCs w:val="20"/>
        </w:rPr>
      </w:pPr>
      <w:r>
        <w:rPr>
          <w:noProof/>
          <w:lang w:val="es-CL" w:eastAsia="es-CL"/>
        </w:rPr>
        <mc:AlternateContent>
          <mc:Choice Requires="wps">
            <w:drawing>
              <wp:anchor distT="0" distB="0" distL="114300" distR="114300" simplePos="0" relativeHeight="251669504" behindDoc="0" locked="0" layoutInCell="1" allowOverlap="1" wp14:anchorId="22E257C6" wp14:editId="604E0A97">
                <wp:simplePos x="0" y="0"/>
                <wp:positionH relativeFrom="column">
                  <wp:posOffset>78105</wp:posOffset>
                </wp:positionH>
                <wp:positionV relativeFrom="paragraph">
                  <wp:posOffset>-8255</wp:posOffset>
                </wp:positionV>
                <wp:extent cx="5478780" cy="876300"/>
                <wp:effectExtent l="19050" t="19050" r="45720" b="3810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780" cy="876300"/>
                        </a:xfrm>
                        <a:prstGeom prst="rect">
                          <a:avLst/>
                        </a:prstGeom>
                        <a:noFill/>
                        <a:ln w="53975" cap="flat" cmpd="sng" algn="ctr">
                          <a:solidFill>
                            <a:srgbClr val="4F81BD">
                              <a:shade val="50000"/>
                            </a:srgbClr>
                          </a:solidFill>
                          <a:prstDash val="solid"/>
                        </a:ln>
                        <a:effectLst/>
                      </wps:spPr>
                      <wps:txbx>
                        <w:txbxContent>
                          <w:p w14:paraId="2AB9ECBA" w14:textId="77777777" w:rsidR="00914E2B" w:rsidRDefault="00914E2B" w:rsidP="00914E2B">
                            <w:pPr>
                              <w:pStyle w:val="Prrafodelista"/>
                              <w:autoSpaceDE w:val="0"/>
                              <w:autoSpaceDN w:val="0"/>
                              <w:adjustRightInd w:val="0"/>
                              <w:ind w:left="360"/>
                              <w:rPr>
                                <w:rFonts w:ascii="Arial" w:hAnsi="Arial" w:cs="Arial"/>
                                <w:color w:val="292526"/>
                                <w:sz w:val="20"/>
                                <w:szCs w:val="20"/>
                              </w:rPr>
                            </w:pPr>
                            <w:r w:rsidRPr="00EA0940">
                              <w:rPr>
                                <w:rFonts w:ascii="Arial" w:hAnsi="Arial" w:cs="Arial"/>
                                <w:i/>
                                <w:color w:val="FF0000"/>
                                <w:sz w:val="20"/>
                                <w:szCs w:val="20"/>
                              </w:rPr>
                              <w:t>Respuestas abiertas</w:t>
                            </w:r>
                            <w:r>
                              <w:rPr>
                                <w:rFonts w:ascii="Arial" w:hAnsi="Arial" w:cs="Arial"/>
                                <w:i/>
                                <w:color w:val="FF0000"/>
                                <w:sz w:val="20"/>
                                <w:szCs w:val="20"/>
                              </w:rPr>
                              <w:t>. Lo más importante de este ejercicio es que los alumnos tomen conciencia de la variedad de respuestas. Mientras más personas están pensando sobre el tema, mayor será la cantidad de respuestas que surgen, esto se debe a la diversidad de las personas, cada uno tiene una historia distinta y tiene conocimientos distintos. La riqueza está en la diversidad.</w:t>
                            </w:r>
                          </w:p>
                          <w:p w14:paraId="39BB7483" w14:textId="77777777" w:rsidR="00914E2B" w:rsidRDefault="00914E2B" w:rsidP="00914E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o:spid="_x0000_s1030" style="position:absolute;left:0;text-align:left;margin-left:6.15pt;margin-top:-.65pt;width:431.4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GmhwIAAP8EAAAOAAAAZHJzL2Uyb0RvYy54bWysVNtu2zAMfR+wfxD0vjppc6tRp8gaZBgQ&#10;rMXaoc+MLF8wWdQkJXb3N/uW/dgo2Wmzbk/D/CCQIsXL4aGvrrtGsYO0rkad8fHZiDOpBea1LjP+&#10;5WHzbsGZ86BzUKhlxp+k49fLt2+uWpPKc6xQ5dIyCqJd2pqMV96bNEmcqGQD7gyN1GQs0DbgSbVl&#10;kltoKXqjkvPRaJa0aHNjUUjn6HbdG/kyxi8KKfxtUTjpmco41ebjaeO5C2eyvIK0tGCqWgxlwD9U&#10;0UCtKelzqDV4YHtb/xGqqYVFh4U/E9gkWBS1kLEH6mY8etXNfQVGxl4IHGeeYXL/L6z4dLizrM4z&#10;PuNMQ0Mj+kyg/fyhy71CNgsAtcal5Hdv7mxo0Zktiq+ODMlvlqC4wacrbBN8qUHWRbSfntGWnWeC&#10;LqeT+WK+oKEIsi3ms4tRHEcC6fG1sc5/kNiwIGTcUmERZDhsnQ/5IT26hGQaN7VScaJKs5YyXFzO&#10;pxQfiFiFAk9iY6hVp0vOQJXEWOFtDOlQ1Xl4Hju05e5GWXYAYs1ksxi/X/dOFeSyv52O6AvgUA2u&#10;d+/l0zihuDW4qn8SUwxPlA55ZCTo0MsLfEHy3a6LY5kcJ7DD/IlGZbHnsDNiU1P8LTh/B5ZIS0jS&#10;IvpbOgqF1D4OEmcV2u9/uw/+xCWyctbSEhA03/ZgJWfqoyaWXY4nk7A1UZlM5+ek2FPL7tSi980N&#10;EmJjWnkjohj8vTqKhcXmkfZ1FbKSCbSg3P0QBuXG98tJGy/kahXdaFMM+K2+NyIED8gFZB+6R7Bm&#10;4IYnVn3C48JA+ooivW9PktXeY1FH/gSke1wHMtOWxTEOf4Swxqd69Hr5by1/AQAA//8DAFBLAwQU&#10;AAYACAAAACEAcexiz+AAAAAJAQAADwAAAGRycy9kb3ducmV2LnhtbEyPQUvDQBCF74L/YRnBW7tJ&#10;i22J2ZQgKLTag9VCj5PsmASzuzG7SeO/dzzpaXh8jzfvpdvJtGKk3jfOKojnEQiypdONrRS8vz3O&#10;NiB8QKuxdZYUfJOHbXZ9lWKi3cW+0ngMleAQ6xNUUIfQJVL6siaDfu46ssw+XG8wsOwrqXu8cLhp&#10;5SKKVtJgY/lDjR091FR+HgejoHre9/kpf6EiGvA87t3u6/C0U+r2ZsrvQQSawp8Zfutzdci4U+EG&#10;q71oWS+W7FQwi/ky36zvYhAFg+VqDTJL5f8F2Q8AAAD//wMAUEsBAi0AFAAGAAgAAAAhALaDOJL+&#10;AAAA4QEAABMAAAAAAAAAAAAAAAAAAAAAAFtDb250ZW50X1R5cGVzXS54bWxQSwECLQAUAAYACAAA&#10;ACEAOP0h/9YAAACUAQAACwAAAAAAAAAAAAAAAAAvAQAAX3JlbHMvLnJlbHNQSwECLQAUAAYACAAA&#10;ACEA0N6xpocCAAD/BAAADgAAAAAAAAAAAAAAAAAuAgAAZHJzL2Uyb0RvYy54bWxQSwECLQAUAAYA&#10;CAAAACEAcexiz+AAAAAJAQAADwAAAAAAAAAAAAAAAADhBAAAZHJzL2Rvd25yZXYueG1sUEsFBgAA&#10;AAAEAAQA8wAAAO4FAAAAAA==&#10;" filled="f" strokecolor="#385d8a" strokeweight="4.25pt">
                <v:path arrowok="t"/>
                <v:textbox>
                  <w:txbxContent>
                    <w:p w14:paraId="2AB9ECBA" w14:textId="77777777" w:rsidR="00914E2B" w:rsidRDefault="00914E2B" w:rsidP="00914E2B">
                      <w:pPr>
                        <w:pStyle w:val="Prrafodelista"/>
                        <w:autoSpaceDE w:val="0"/>
                        <w:autoSpaceDN w:val="0"/>
                        <w:adjustRightInd w:val="0"/>
                        <w:ind w:left="360"/>
                        <w:rPr>
                          <w:rFonts w:ascii="Arial" w:hAnsi="Arial" w:cs="Arial"/>
                          <w:color w:val="292526"/>
                          <w:sz w:val="20"/>
                          <w:szCs w:val="20"/>
                        </w:rPr>
                      </w:pPr>
                      <w:r w:rsidRPr="00EA0940">
                        <w:rPr>
                          <w:rFonts w:ascii="Arial" w:hAnsi="Arial" w:cs="Arial"/>
                          <w:i/>
                          <w:color w:val="FF0000"/>
                          <w:sz w:val="20"/>
                          <w:szCs w:val="20"/>
                        </w:rPr>
                        <w:t>Respuestas abiertas</w:t>
                      </w:r>
                      <w:r>
                        <w:rPr>
                          <w:rFonts w:ascii="Arial" w:hAnsi="Arial" w:cs="Arial"/>
                          <w:i/>
                          <w:color w:val="FF0000"/>
                          <w:sz w:val="20"/>
                          <w:szCs w:val="20"/>
                        </w:rPr>
                        <w:t>. Lo más importante de este ejercicio es que los alumnos tomen conciencia de la variedad de respuestas. Mientras más personas están pensando sobre el tema, mayor será la cantidad de respuestas que surgen, esto se debe a la diversidad de las personas, cada uno tiene una historia distinta y tiene conocimientos distintos. La riqueza está en la diversidad.</w:t>
                      </w:r>
                    </w:p>
                    <w:p w14:paraId="39BB7483" w14:textId="77777777" w:rsidR="00914E2B" w:rsidRDefault="00914E2B" w:rsidP="00914E2B"/>
                  </w:txbxContent>
                </v:textbox>
              </v:rect>
            </w:pict>
          </mc:Fallback>
        </mc:AlternateContent>
      </w:r>
    </w:p>
    <w:p w14:paraId="5F453AB9" w14:textId="77777777" w:rsidR="00914E2B" w:rsidRDefault="00914E2B" w:rsidP="00914E2B">
      <w:pPr>
        <w:pStyle w:val="Prrafodelista"/>
        <w:autoSpaceDE w:val="0"/>
        <w:autoSpaceDN w:val="0"/>
        <w:adjustRightInd w:val="0"/>
        <w:rPr>
          <w:rFonts w:ascii="Arial" w:hAnsi="Arial" w:cs="Arial"/>
          <w:color w:val="292526"/>
          <w:sz w:val="20"/>
          <w:szCs w:val="20"/>
        </w:rPr>
      </w:pPr>
    </w:p>
    <w:p w14:paraId="7DEAB693" w14:textId="77777777" w:rsidR="00914E2B" w:rsidRDefault="00914E2B" w:rsidP="00914E2B">
      <w:pPr>
        <w:pStyle w:val="Prrafodelista"/>
        <w:autoSpaceDE w:val="0"/>
        <w:autoSpaceDN w:val="0"/>
        <w:adjustRightInd w:val="0"/>
        <w:rPr>
          <w:rFonts w:ascii="Arial" w:hAnsi="Arial" w:cs="Arial"/>
          <w:color w:val="292526"/>
          <w:sz w:val="20"/>
          <w:szCs w:val="20"/>
        </w:rPr>
      </w:pPr>
    </w:p>
    <w:p w14:paraId="306B30C5"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1B3AC9B7" w14:textId="77777777" w:rsidR="00914E2B" w:rsidRDefault="00914E2B" w:rsidP="00914E2B">
      <w:pPr>
        <w:pStyle w:val="Prrafodelista"/>
        <w:autoSpaceDE w:val="0"/>
        <w:autoSpaceDN w:val="0"/>
        <w:adjustRightInd w:val="0"/>
        <w:ind w:left="360"/>
        <w:rPr>
          <w:rFonts w:ascii="Arial" w:hAnsi="Arial" w:cs="Arial"/>
          <w:i/>
          <w:color w:val="FF0000"/>
          <w:sz w:val="20"/>
          <w:szCs w:val="20"/>
        </w:rPr>
      </w:pPr>
    </w:p>
    <w:p w14:paraId="39592448"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2BD1BDD7" w14:textId="77777777" w:rsidR="00914E2B" w:rsidRDefault="00914E2B" w:rsidP="00914E2B">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A partir de la lectura sobre el tabaco, explique el fenómeno de competencia que se describe entre el monóxido de carbono y el oxígeno.</w:t>
      </w:r>
    </w:p>
    <w:p w14:paraId="286CB939" w14:textId="77777777" w:rsidR="00914E2B" w:rsidRDefault="00914E2B" w:rsidP="00914E2B">
      <w:pPr>
        <w:rPr>
          <w:rFonts w:ascii="Arial" w:hAnsi="Arial" w:cs="Arial"/>
          <w:color w:val="292526"/>
          <w:sz w:val="20"/>
          <w:szCs w:val="20"/>
        </w:rPr>
      </w:pPr>
      <w:r>
        <w:rPr>
          <w:noProof/>
          <w:lang w:val="es-CL" w:eastAsia="es-CL"/>
        </w:rPr>
        <mc:AlternateContent>
          <mc:Choice Requires="wps">
            <w:drawing>
              <wp:anchor distT="0" distB="0" distL="114300" distR="114300" simplePos="0" relativeHeight="251670528" behindDoc="0" locked="0" layoutInCell="1" allowOverlap="1" wp14:anchorId="2CF91D85" wp14:editId="6BEE48E9">
                <wp:simplePos x="0" y="0"/>
                <wp:positionH relativeFrom="column">
                  <wp:posOffset>116205</wp:posOffset>
                </wp:positionH>
                <wp:positionV relativeFrom="paragraph">
                  <wp:posOffset>67945</wp:posOffset>
                </wp:positionV>
                <wp:extent cx="5478780" cy="868680"/>
                <wp:effectExtent l="19050" t="19050" r="45720" b="4572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780" cy="868680"/>
                        </a:xfrm>
                        <a:prstGeom prst="rect">
                          <a:avLst/>
                        </a:prstGeom>
                        <a:noFill/>
                        <a:ln w="53975" cap="flat" cmpd="sng" algn="ctr">
                          <a:solidFill>
                            <a:srgbClr val="4F81BD">
                              <a:shade val="50000"/>
                            </a:srgbClr>
                          </a:solidFill>
                          <a:prstDash val="solid"/>
                        </a:ln>
                        <a:effectLst/>
                      </wps:spPr>
                      <wps:txbx>
                        <w:txbxContent>
                          <w:p w14:paraId="0ABC4AA1" w14:textId="77777777" w:rsidR="00914E2B" w:rsidRDefault="00914E2B" w:rsidP="00914E2B">
                            <w:pPr>
                              <w:spacing w:after="0" w:line="240" w:lineRule="auto"/>
                              <w:rPr>
                                <w:rFonts w:ascii="Arial" w:hAnsi="Arial" w:cs="Arial"/>
                                <w:i/>
                                <w:color w:val="FF0000"/>
                                <w:sz w:val="20"/>
                                <w:szCs w:val="20"/>
                              </w:rPr>
                            </w:pPr>
                          </w:p>
                          <w:p w14:paraId="7487CC37" w14:textId="77777777" w:rsidR="00914E2B" w:rsidRPr="007456B6" w:rsidRDefault="00914E2B" w:rsidP="00914E2B">
                            <w:pPr>
                              <w:spacing w:after="0" w:line="240" w:lineRule="auto"/>
                              <w:rPr>
                                <w:rFonts w:ascii="Arial" w:hAnsi="Arial" w:cs="Arial"/>
                                <w:i/>
                                <w:color w:val="FF0000"/>
                                <w:sz w:val="20"/>
                                <w:szCs w:val="20"/>
                              </w:rPr>
                            </w:pPr>
                            <w:r w:rsidRPr="007456B6">
                              <w:rPr>
                                <w:rFonts w:ascii="Arial" w:hAnsi="Arial" w:cs="Arial"/>
                                <w:i/>
                                <w:color w:val="FF0000"/>
                                <w:sz w:val="20"/>
                                <w:szCs w:val="20"/>
                              </w:rPr>
                              <w:t>Los glóbulos rojos al encontrase frente al monóxido de carbono y el oxígeno, prefieren transportar el monóxido de carbono. La competencia se da entre las dos moléculas (oxígeno y monóxido de carbono) por el glóbulo rojo.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31" style="position:absolute;margin-left:9.15pt;margin-top:5.35pt;width:431.4pt;height:6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7ihgIAAP8EAAAOAAAAZHJzL2Uyb0RvYy54bWysVNtu2zAMfR+wfxD0vjrpkiY16hRZgwwD&#10;gjZYO/SZkeULJouapMTu/mbfsh8bJTtt1u1pWAIIpEjxcnjoq+uuUewgratRZ3x8NuJMaoF5rcuM&#10;f3lYv5tz5jzoHBRqmfEn6fj14u2bq9ak8hwrVLm0jIJol7Ym45X3Jk0SJyrZgDtDIzUZC7QNeFJt&#10;meQWWoreqOR8NLpIWrS5sSikc3S76o18EeMXhRT+riic9ExlnGrz8bTx3IUzWVxBWlowVS2GMuAf&#10;qmig1pT0OdQKPLC9rf8I1dTCosPCnwlsEiyKWsjYA3UzHr3q5r4CI2MvBI4zzzC5/xdW3B62ltV5&#10;xmecaWhoRJ8JtJ8/dLlXyGYBoNa4lPzuzdaGFp3ZoPjqyJD8ZgmKG3y6wjbBlxpkXUT76Rlt2Xkm&#10;6HI6mc1ncxqKINv8gv5xHAmkx9fGOv9RYsOCkHFLhUWQ4bBxPuSH9OgSkmlc10rFiSrNWsrw/nI2&#10;pfhAxCoUeBIbQ606XXIGqiTGCm9jSIeqzsPz2KEtdzfKsgMQaybr+fjDqneqIJf97XREvwAO1eB6&#10;914+jROKW4Gr+icxxfBE6ZBHRoIOvbzAFyTf7bo4lulxAjvMn2hUFnsOOyPWNcXfgPNbsERaQpIW&#10;0d/RUSik9nGQOKvQfv/bffAnLpGVs5aWgKD5tgcrOVOfNLHscjyZhK2JymQ6OyfFnlp2pxa9b26Q&#10;EBvTyhsRxeDv1VEsLDaPtK/LkJVMoAXl7ocwKDe+X07aeCGXy+hGm2LAb/S9ESF4QC4g+9A9gjUD&#10;Nzyx6haPCwPpK4r0vj1JlnuPRR35E5DucR3ITFsWxzh8EcIan+rR6+W7tfgFAAD//wMAUEsDBBQA&#10;BgAIAAAAIQBvHrLy3wAAAAkBAAAPAAAAZHJzL2Rvd25yZXYueG1sTI9PT4QwEMXvJn6HZky8uQX/&#10;LUHKhphosqseXDXxONARiLTFtrD47R1Pepq8eS9vflNsFjOImXzonVWQrhIQZBune9sqeH25O8tA&#10;hIhW4+AsKfimAJvy+KjAXLuDfaZ5H1vBJTbkqKCLccylDE1HBsPKjWTZ+3DeYGTpW6k9HrjcDPI8&#10;Sa6lwd7yhQ5Huu2o+dxPRkH7sPPVW/VIdTLh+7xz26+n+61SpydLdQMi0hL/wvCLz+hQMlPtJquD&#10;GFhnF5zkmaxBsJ9laQqi5sXl+gpkWcj/H5Q/AAAA//8DAFBLAQItABQABgAIAAAAIQC2gziS/gAA&#10;AOEBAAATAAAAAAAAAAAAAAAAAAAAAABbQ29udGVudF9UeXBlc10ueG1sUEsBAi0AFAAGAAgAAAAh&#10;ADj9If/WAAAAlAEAAAsAAAAAAAAAAAAAAAAALwEAAF9yZWxzLy5yZWxzUEsBAi0AFAAGAAgAAAAh&#10;ADs3/uKGAgAA/wQAAA4AAAAAAAAAAAAAAAAALgIAAGRycy9lMm9Eb2MueG1sUEsBAi0AFAAGAAgA&#10;AAAhAG8esvLfAAAACQEAAA8AAAAAAAAAAAAAAAAA4AQAAGRycy9kb3ducmV2LnhtbFBLBQYAAAAA&#10;BAAEAPMAAADsBQAAAAA=&#10;" filled="f" strokecolor="#385d8a" strokeweight="4.25pt">
                <v:path arrowok="t"/>
                <v:textbox>
                  <w:txbxContent>
                    <w:p w14:paraId="0ABC4AA1" w14:textId="77777777" w:rsidR="00914E2B" w:rsidRDefault="00914E2B" w:rsidP="00914E2B">
                      <w:pPr>
                        <w:spacing w:after="0" w:line="240" w:lineRule="auto"/>
                        <w:rPr>
                          <w:rFonts w:ascii="Arial" w:hAnsi="Arial" w:cs="Arial"/>
                          <w:i/>
                          <w:color w:val="FF0000"/>
                          <w:sz w:val="20"/>
                          <w:szCs w:val="20"/>
                        </w:rPr>
                      </w:pPr>
                    </w:p>
                    <w:p w14:paraId="7487CC37" w14:textId="77777777" w:rsidR="00914E2B" w:rsidRPr="007456B6" w:rsidRDefault="00914E2B" w:rsidP="00914E2B">
                      <w:pPr>
                        <w:spacing w:after="0" w:line="240" w:lineRule="auto"/>
                        <w:rPr>
                          <w:rFonts w:ascii="Arial" w:hAnsi="Arial" w:cs="Arial"/>
                          <w:i/>
                          <w:color w:val="FF0000"/>
                          <w:sz w:val="20"/>
                          <w:szCs w:val="20"/>
                        </w:rPr>
                      </w:pPr>
                      <w:r w:rsidRPr="007456B6">
                        <w:rPr>
                          <w:rFonts w:ascii="Arial" w:hAnsi="Arial" w:cs="Arial"/>
                          <w:i/>
                          <w:color w:val="FF0000"/>
                          <w:sz w:val="20"/>
                          <w:szCs w:val="20"/>
                        </w:rPr>
                        <w:t>Los glóbulos rojos al encontrase frente al monóxido de carbono y el oxígeno, prefieren transportar el monóxido de carbono. La competencia se da entre las dos moléculas (oxígeno y monóxido de carbono) por el glóbulo rojo.</w:t>
                      </w:r>
                    </w:p>
                  </w:txbxContent>
                </v:textbox>
              </v:rect>
            </w:pict>
          </mc:Fallback>
        </mc:AlternateContent>
      </w:r>
    </w:p>
    <w:p w14:paraId="6E0A8A8F" w14:textId="77777777" w:rsidR="00914E2B" w:rsidRDefault="00914E2B" w:rsidP="00914E2B">
      <w:pPr>
        <w:rPr>
          <w:rFonts w:ascii="Arial" w:hAnsi="Arial" w:cs="Arial"/>
          <w:color w:val="292526"/>
          <w:sz w:val="20"/>
          <w:szCs w:val="20"/>
        </w:rPr>
      </w:pPr>
    </w:p>
    <w:p w14:paraId="25727B66" w14:textId="77777777" w:rsidR="00914E2B" w:rsidRDefault="00914E2B" w:rsidP="00914E2B">
      <w:pPr>
        <w:rPr>
          <w:rFonts w:ascii="Arial" w:hAnsi="Arial" w:cs="Arial"/>
          <w:color w:val="292526"/>
          <w:sz w:val="20"/>
          <w:szCs w:val="20"/>
        </w:rPr>
      </w:pPr>
    </w:p>
    <w:p w14:paraId="33F4BDAA" w14:textId="77777777" w:rsidR="00914E2B" w:rsidRDefault="00914E2B" w:rsidP="00914E2B">
      <w:pPr>
        <w:rPr>
          <w:rFonts w:ascii="Arial" w:hAnsi="Arial" w:cs="Arial"/>
          <w:color w:val="292526"/>
          <w:sz w:val="20"/>
          <w:szCs w:val="20"/>
        </w:rPr>
      </w:pPr>
    </w:p>
    <w:p w14:paraId="4F1CF2C8" w14:textId="77777777" w:rsidR="00914E2B" w:rsidRDefault="00914E2B" w:rsidP="00914E2B">
      <w:pPr>
        <w:pStyle w:val="Prrafodelista"/>
        <w:autoSpaceDE w:val="0"/>
        <w:autoSpaceDN w:val="0"/>
        <w:adjustRightInd w:val="0"/>
        <w:ind w:left="360"/>
        <w:rPr>
          <w:rFonts w:ascii="Arial" w:hAnsi="Arial" w:cs="Arial"/>
          <w:color w:val="292526"/>
          <w:sz w:val="20"/>
          <w:szCs w:val="20"/>
        </w:rPr>
      </w:pPr>
    </w:p>
    <w:p w14:paraId="249ABC33" w14:textId="77777777" w:rsidR="00914E2B" w:rsidRDefault="00914E2B" w:rsidP="00914E2B">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Complete este entretenido crucigrama con lo aprendido en esta actividad.</w:t>
      </w:r>
    </w:p>
    <w:p w14:paraId="5F32A653" w14:textId="77777777" w:rsidR="00914E2B" w:rsidRDefault="00914E2B" w:rsidP="00914E2B">
      <w:pPr>
        <w:pStyle w:val="Prrafodelista"/>
        <w:autoSpaceDE w:val="0"/>
        <w:autoSpaceDN w:val="0"/>
        <w:adjustRightInd w:val="0"/>
        <w:ind w:left="360"/>
        <w:rPr>
          <w:rFonts w:ascii="Arial" w:hAnsi="Arial" w:cs="Arial"/>
          <w:color w:val="292526"/>
          <w:sz w:val="20"/>
          <w:szCs w:val="20"/>
        </w:rPr>
      </w:pPr>
      <w:r>
        <w:rPr>
          <w:rFonts w:ascii="Arial" w:hAnsi="Arial" w:cs="Arial"/>
          <w:noProof/>
          <w:color w:val="292526"/>
          <w:sz w:val="20"/>
          <w:szCs w:val="20"/>
          <w:lang w:val="es-CL" w:eastAsia="es-CL"/>
        </w:rPr>
        <w:drawing>
          <wp:anchor distT="0" distB="0" distL="114300" distR="114300" simplePos="0" relativeHeight="251673600" behindDoc="1" locked="0" layoutInCell="1" allowOverlap="1" wp14:anchorId="2F700B6E" wp14:editId="78734D4E">
            <wp:simplePos x="0" y="0"/>
            <wp:positionH relativeFrom="column">
              <wp:posOffset>-188595</wp:posOffset>
            </wp:positionH>
            <wp:positionV relativeFrom="paragraph">
              <wp:posOffset>259080</wp:posOffset>
            </wp:positionV>
            <wp:extent cx="5393055" cy="5677535"/>
            <wp:effectExtent l="0" t="0" r="0" b="0"/>
            <wp:wrapTight wrapText="bothSides">
              <wp:wrapPolygon edited="0">
                <wp:start x="0" y="0"/>
                <wp:lineTo x="0" y="21525"/>
                <wp:lineTo x="21516" y="21525"/>
                <wp:lineTo x="21516" y="0"/>
                <wp:lineTo x="0" y="0"/>
              </wp:wrapPolygon>
            </wp:wrapTight>
            <wp:docPr id="4" name="Imagen 4" descr="crossword tabaco CON resp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ssword tabaco CON respues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3055" cy="5677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92526"/>
          <w:sz w:val="20"/>
          <w:szCs w:val="20"/>
        </w:rPr>
        <w:br w:type="page"/>
      </w:r>
    </w:p>
    <w:p w14:paraId="3523A807" w14:textId="77777777" w:rsidR="00914E2B" w:rsidRDefault="00914E2B" w:rsidP="00914E2B">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Discuta entre sus compañeros de curso sobre:</w:t>
      </w:r>
    </w:p>
    <w:p w14:paraId="33F1E145" w14:textId="77777777" w:rsidR="00914E2B" w:rsidRDefault="00914E2B" w:rsidP="00914E2B">
      <w:pPr>
        <w:pStyle w:val="Prrafodelista"/>
        <w:numPr>
          <w:ilvl w:val="1"/>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Similitudes de efectos sobre la salud que tienen el respirar el aire de algunas ciudades contaminadas con smog tales como Santiago y Temuco (entre otras) y el fumar cigarrillos.</w:t>
      </w:r>
    </w:p>
    <w:p w14:paraId="615BEDE7" w14:textId="77777777" w:rsidR="00914E2B" w:rsidRDefault="00914E2B" w:rsidP="00914E2B">
      <w:pPr>
        <w:pStyle w:val="Prrafodelista"/>
        <w:numPr>
          <w:ilvl w:val="1"/>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La condición de vulnerabilidad de salud de las personas que fuman y viven en ciudades que sufren de contaminación ambiental.</w:t>
      </w:r>
    </w:p>
    <w:p w14:paraId="1EC2AEF5" w14:textId="77777777" w:rsidR="00914E2B" w:rsidRPr="00855A42" w:rsidRDefault="00914E2B" w:rsidP="00914E2B">
      <w:pPr>
        <w:autoSpaceDE w:val="0"/>
        <w:autoSpaceDN w:val="0"/>
        <w:adjustRightInd w:val="0"/>
        <w:spacing w:after="0" w:line="240" w:lineRule="auto"/>
        <w:rPr>
          <w:rFonts w:ascii="Arial" w:hAnsi="Arial" w:cs="Arial"/>
          <w:color w:val="292526"/>
          <w:sz w:val="20"/>
          <w:szCs w:val="20"/>
        </w:rPr>
      </w:pPr>
    </w:p>
    <w:p w14:paraId="2DBEA008" w14:textId="77777777" w:rsidR="00914E2B" w:rsidRDefault="00914E2B" w:rsidP="00914E2B">
      <w:pPr>
        <w:autoSpaceDE w:val="0"/>
        <w:autoSpaceDN w:val="0"/>
        <w:adjustRightInd w:val="0"/>
        <w:spacing w:after="0" w:line="240" w:lineRule="auto"/>
        <w:rPr>
          <w:rFonts w:ascii="Arial" w:hAnsi="Arial" w:cs="Arial"/>
          <w:color w:val="292526"/>
          <w:sz w:val="20"/>
          <w:szCs w:val="20"/>
        </w:rPr>
      </w:pPr>
      <w:r>
        <w:rPr>
          <w:noProof/>
          <w:lang w:val="es-CL" w:eastAsia="es-CL"/>
        </w:rPr>
        <mc:AlternateContent>
          <mc:Choice Requires="wps">
            <w:drawing>
              <wp:anchor distT="0" distB="0" distL="114300" distR="114300" simplePos="0" relativeHeight="251671552" behindDoc="0" locked="0" layoutInCell="1" allowOverlap="1" wp14:anchorId="7A699B13" wp14:editId="406F1DC4">
                <wp:simplePos x="0" y="0"/>
                <wp:positionH relativeFrom="column">
                  <wp:posOffset>78105</wp:posOffset>
                </wp:positionH>
                <wp:positionV relativeFrom="paragraph">
                  <wp:posOffset>27305</wp:posOffset>
                </wp:positionV>
                <wp:extent cx="5433060" cy="3017520"/>
                <wp:effectExtent l="19050" t="19050" r="34290" b="3048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060" cy="3017520"/>
                        </a:xfrm>
                        <a:prstGeom prst="rect">
                          <a:avLst/>
                        </a:prstGeom>
                        <a:noFill/>
                        <a:ln w="53975" cap="flat" cmpd="sng" algn="ctr">
                          <a:solidFill>
                            <a:srgbClr val="4F81BD">
                              <a:shade val="50000"/>
                            </a:srgbClr>
                          </a:solidFill>
                          <a:prstDash val="solid"/>
                        </a:ln>
                        <a:effectLst/>
                      </wps:spPr>
                      <wps:txbx>
                        <w:txbxContent>
                          <w:p w14:paraId="0BB3A06A" w14:textId="77777777" w:rsidR="00914E2B" w:rsidRDefault="00914E2B" w:rsidP="00914E2B">
                            <w:pPr>
                              <w:rPr>
                                <w:rFonts w:ascii="Arial" w:hAnsi="Arial" w:cs="Arial"/>
                                <w:i/>
                                <w:color w:val="FF0000"/>
                                <w:sz w:val="20"/>
                                <w:szCs w:val="20"/>
                              </w:rPr>
                            </w:pPr>
                            <w:r w:rsidRPr="007456B6">
                              <w:rPr>
                                <w:rFonts w:ascii="Arial" w:hAnsi="Arial" w:cs="Arial"/>
                                <w:i/>
                                <w:color w:val="FF0000"/>
                                <w:sz w:val="20"/>
                                <w:szCs w:val="20"/>
                              </w:rPr>
                              <w:t>Respuesta abierta</w:t>
                            </w:r>
                            <w:r>
                              <w:rPr>
                                <w:rFonts w:ascii="Arial" w:hAnsi="Arial" w:cs="Arial"/>
                                <w:i/>
                                <w:color w:val="FF0000"/>
                                <w:sz w:val="20"/>
                                <w:szCs w:val="20"/>
                              </w:rPr>
                              <w:t>. Posibles respuestas son:</w:t>
                            </w:r>
                          </w:p>
                          <w:p w14:paraId="051DAD85" w14:textId="77777777" w:rsidR="00914E2B" w:rsidRDefault="00914E2B" w:rsidP="00914E2B">
                            <w:pPr>
                              <w:jc w:val="both"/>
                              <w:rPr>
                                <w:rFonts w:ascii="Arial" w:hAnsi="Arial" w:cs="Arial"/>
                                <w:i/>
                                <w:color w:val="FF0000"/>
                                <w:sz w:val="20"/>
                                <w:szCs w:val="20"/>
                              </w:rPr>
                            </w:pPr>
                            <w:r>
                              <w:rPr>
                                <w:rFonts w:ascii="Arial" w:hAnsi="Arial" w:cs="Arial"/>
                                <w:i/>
                                <w:color w:val="FF0000"/>
                                <w:sz w:val="20"/>
                                <w:szCs w:val="20"/>
                              </w:rPr>
                              <w:t>a. Similitudes:   El smog también contiene sustancias dañinas que ingresan al tracto respiratorio igual que el humo del cigarrillo.  Algunas de las sustancias dañinas presentes en el smog tienen efectos en cuerpo similares a las del cigarrillo (irrita las vías respiratoria, contiene agentes cancerígenos, etc.).</w:t>
                            </w:r>
                          </w:p>
                          <w:p w14:paraId="5E9684D5" w14:textId="77777777" w:rsidR="00914E2B" w:rsidRDefault="00914E2B" w:rsidP="00914E2B">
                            <w:pPr>
                              <w:jc w:val="both"/>
                              <w:rPr>
                                <w:rFonts w:ascii="Arial" w:hAnsi="Arial" w:cs="Arial"/>
                                <w:i/>
                                <w:color w:val="FF0000"/>
                                <w:sz w:val="20"/>
                                <w:szCs w:val="20"/>
                              </w:rPr>
                            </w:pPr>
                          </w:p>
                          <w:p w14:paraId="4F72BE16" w14:textId="77777777" w:rsidR="00914E2B" w:rsidRPr="007456B6" w:rsidRDefault="00914E2B" w:rsidP="00914E2B">
                            <w:pPr>
                              <w:rPr>
                                <w:rFonts w:ascii="Arial" w:hAnsi="Arial" w:cs="Arial"/>
                                <w:i/>
                                <w:color w:val="FF0000"/>
                                <w:sz w:val="20"/>
                                <w:szCs w:val="20"/>
                              </w:rPr>
                            </w:pPr>
                            <w:r>
                              <w:rPr>
                                <w:rFonts w:ascii="Arial" w:hAnsi="Arial" w:cs="Arial"/>
                                <w:i/>
                                <w:color w:val="FF0000"/>
                                <w:sz w:val="20"/>
                                <w:szCs w:val="20"/>
                              </w:rPr>
                              <w:t xml:space="preserve">b. Las personas que fuman y además viven en ciudades contaminadas con smog sufren tanto por el cigarro que fuman como por el smog que respiran.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32" style="position:absolute;margin-left:6.15pt;margin-top:2.15pt;width:427.8pt;height:23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eniQIAAAAFAAAOAAAAZHJzL2Uyb0RvYy54bWysVM1u2zAMvg/YOwi6r3aapG2MOkXWIMOA&#10;oC3WDj0zsvyDyaImKXG6t+mz7MVGyU6bdTsN80EgRYo/Hz/68mrfKraT1jWocz46STmTWmDR6Crn&#10;Xx9WHy44cx50AQq1zPmTdPxq/v7dZWcyeYo1qkJaRkG0yzqT89p7kyWJE7VswZ2gkZqMJdoWPKm2&#10;SgoLHUVvVXKapmdJh7YwFoV0jm6XvZHPY/yylMLflqWTnqmcU20+njaem3Am80vIKgumbsRQBvxD&#10;FS00mpK+hFqCB7a1zR+h2kZYdFj6E4FtgmXZCBl7oG5G6Ztu7mswMvZC4DjzApP7f2HFze7OsqbI&#10;+YwzDS2N6AuB9vNZV1uFbBYA6ozLyO/e3NnQojNrFN8cGZLfLEFxg8++tG3wpQbZPqL99IK23Hsm&#10;6HI6GY/TMxqKINs4HZ1PT+M8EsgOz411/pPElgUh55YqiyjDbu18KACyg0vIpnHVKBVHqjTrKMV4&#10;dj6lBEDMKhV4EltDvTpdcQaqIsoKb2NIh6opwvPYoq0218qyHRBtJquL0cdl71RDIfvbaUpfQIdq&#10;cL17Lx/HCcUtwdX9k5hieKJ0yCMjQ4deXvELkt9v9nEuZ4cRbLB4ollZ7EnsjFg1FH8Nzt+BJdYS&#10;lLSJ/paOUiG1j4PEWY32x9/ugz+RiaycdbQFBM33LVjJmfqsiWaz0WQS1iYqk+k5TYjZY8vm2KK3&#10;7TUSYiPaeSOiGPy9OoilxfaRFnYRspIJtKDc/RAG5dr320krL+RiEd1oVQz4tb43IgQPyAVkH/aP&#10;YM3ADU+0usHDxkD2hiK9b0+SxdZj2UT+BKR7XAc205rFMQ6/hLDHx3r0ev1xzX8BAAD//wMAUEsD&#10;BBQABgAIAAAAIQAFcpvM3wAAAAgBAAAPAAAAZHJzL2Rvd25yZXYueG1sTI/NTsMwEITvSLyDtUjc&#10;qEOB/oQ4VYQEUls4UEDi6MRLEhGvg+2k4e1ZTnBafZrR7Ey2mWwnRvShdaTgcpaAQKqcaalW8Ppy&#10;f7ECEaImoztHqOAbA2zy05NMp8Yd6RnHQ6wFh1BItYImxj6VMlQNWh1mrkdi7cN5qyOjr6Xx+sjh&#10;tpPzJFlIq1viD43u8a7B6vMwWAX1fueLt+IRy2TQ7+PObb+eHrZKnZ9NxS2IiFP8M8Nvfa4OOXcq&#10;3UAmiI55fsVOBdd8WF4tlmsQJfNyfQMyz+T/AfkPAAAA//8DAFBLAQItABQABgAIAAAAIQC2gziS&#10;/gAAAOEBAAATAAAAAAAAAAAAAAAAAAAAAABbQ29udGVudF9UeXBlc10ueG1sUEsBAi0AFAAGAAgA&#10;AAAhADj9If/WAAAAlAEAAAsAAAAAAAAAAAAAAAAALwEAAF9yZWxzLy5yZWxzUEsBAi0AFAAGAAgA&#10;AAAhAPtul6eJAgAAAAUAAA4AAAAAAAAAAAAAAAAALgIAAGRycy9lMm9Eb2MueG1sUEsBAi0AFAAG&#10;AAgAAAAhAAVym8zfAAAACAEAAA8AAAAAAAAAAAAAAAAA4wQAAGRycy9kb3ducmV2LnhtbFBLBQYA&#10;AAAABAAEAPMAAADvBQAAAAA=&#10;" filled="f" strokecolor="#385d8a" strokeweight="4.25pt">
                <v:path arrowok="t"/>
                <v:textbox>
                  <w:txbxContent>
                    <w:p w14:paraId="0BB3A06A" w14:textId="77777777" w:rsidR="00914E2B" w:rsidRDefault="00914E2B" w:rsidP="00914E2B">
                      <w:pPr>
                        <w:rPr>
                          <w:rFonts w:ascii="Arial" w:hAnsi="Arial" w:cs="Arial"/>
                          <w:i/>
                          <w:color w:val="FF0000"/>
                          <w:sz w:val="20"/>
                          <w:szCs w:val="20"/>
                        </w:rPr>
                      </w:pPr>
                      <w:r w:rsidRPr="007456B6">
                        <w:rPr>
                          <w:rFonts w:ascii="Arial" w:hAnsi="Arial" w:cs="Arial"/>
                          <w:i/>
                          <w:color w:val="FF0000"/>
                          <w:sz w:val="20"/>
                          <w:szCs w:val="20"/>
                        </w:rPr>
                        <w:t>Respuesta abierta</w:t>
                      </w:r>
                      <w:r>
                        <w:rPr>
                          <w:rFonts w:ascii="Arial" w:hAnsi="Arial" w:cs="Arial"/>
                          <w:i/>
                          <w:color w:val="FF0000"/>
                          <w:sz w:val="20"/>
                          <w:szCs w:val="20"/>
                        </w:rPr>
                        <w:t>. Posibles respuestas son:</w:t>
                      </w:r>
                    </w:p>
                    <w:p w14:paraId="051DAD85" w14:textId="77777777" w:rsidR="00914E2B" w:rsidRDefault="00914E2B" w:rsidP="00914E2B">
                      <w:pPr>
                        <w:jc w:val="both"/>
                        <w:rPr>
                          <w:rFonts w:ascii="Arial" w:hAnsi="Arial" w:cs="Arial"/>
                          <w:i/>
                          <w:color w:val="FF0000"/>
                          <w:sz w:val="20"/>
                          <w:szCs w:val="20"/>
                        </w:rPr>
                      </w:pPr>
                      <w:r>
                        <w:rPr>
                          <w:rFonts w:ascii="Arial" w:hAnsi="Arial" w:cs="Arial"/>
                          <w:i/>
                          <w:color w:val="FF0000"/>
                          <w:sz w:val="20"/>
                          <w:szCs w:val="20"/>
                        </w:rPr>
                        <w:t>a. Similitudes:   El smog también contiene sustancias dañinas que ingresan al tracto respiratorio igual que el humo del cigarrillo.  Algunas de las sustancias dañinas presentes en el smog tienen efectos en cuerpo similares a las del cigarrillo (irrita las vías respiratoria, contiene agentes cancerígenos, etc.).</w:t>
                      </w:r>
                    </w:p>
                    <w:p w14:paraId="5E9684D5" w14:textId="77777777" w:rsidR="00914E2B" w:rsidRDefault="00914E2B" w:rsidP="00914E2B">
                      <w:pPr>
                        <w:jc w:val="both"/>
                        <w:rPr>
                          <w:rFonts w:ascii="Arial" w:hAnsi="Arial" w:cs="Arial"/>
                          <w:i/>
                          <w:color w:val="FF0000"/>
                          <w:sz w:val="20"/>
                          <w:szCs w:val="20"/>
                        </w:rPr>
                      </w:pPr>
                    </w:p>
                    <w:p w14:paraId="4F72BE16" w14:textId="77777777" w:rsidR="00914E2B" w:rsidRPr="007456B6" w:rsidRDefault="00914E2B" w:rsidP="00914E2B">
                      <w:pPr>
                        <w:rPr>
                          <w:rFonts w:ascii="Arial" w:hAnsi="Arial" w:cs="Arial"/>
                          <w:i/>
                          <w:color w:val="FF0000"/>
                          <w:sz w:val="20"/>
                          <w:szCs w:val="20"/>
                        </w:rPr>
                      </w:pPr>
                      <w:r>
                        <w:rPr>
                          <w:rFonts w:ascii="Arial" w:hAnsi="Arial" w:cs="Arial"/>
                          <w:i/>
                          <w:color w:val="FF0000"/>
                          <w:sz w:val="20"/>
                          <w:szCs w:val="20"/>
                        </w:rPr>
                        <w:t xml:space="preserve">b. Las personas que fuman y además viven en ciudades contaminadas con smog sufren tanto por el cigarro que fuman como por el smog que respiran. </w:t>
                      </w:r>
                    </w:p>
                  </w:txbxContent>
                </v:textbox>
              </v:rect>
            </w:pict>
          </mc:Fallback>
        </mc:AlternateContent>
      </w:r>
    </w:p>
    <w:p w14:paraId="050E2123" w14:textId="77777777" w:rsidR="00914E2B" w:rsidRDefault="00914E2B" w:rsidP="00914E2B">
      <w:pPr>
        <w:autoSpaceDE w:val="0"/>
        <w:autoSpaceDN w:val="0"/>
        <w:adjustRightInd w:val="0"/>
        <w:spacing w:after="0" w:line="240" w:lineRule="auto"/>
        <w:rPr>
          <w:rFonts w:ascii="Arial" w:hAnsi="Arial" w:cs="Arial"/>
          <w:color w:val="292526"/>
          <w:sz w:val="20"/>
          <w:szCs w:val="20"/>
        </w:rPr>
      </w:pPr>
    </w:p>
    <w:p w14:paraId="0A19E11C" w14:textId="77777777" w:rsidR="00914E2B" w:rsidRDefault="00914E2B" w:rsidP="00914E2B">
      <w:pPr>
        <w:autoSpaceDE w:val="0"/>
        <w:autoSpaceDN w:val="0"/>
        <w:adjustRightInd w:val="0"/>
        <w:spacing w:after="0" w:line="240" w:lineRule="auto"/>
        <w:rPr>
          <w:rFonts w:ascii="Arial" w:hAnsi="Arial" w:cs="Arial"/>
          <w:color w:val="292526"/>
          <w:sz w:val="20"/>
          <w:szCs w:val="20"/>
        </w:rPr>
      </w:pPr>
    </w:p>
    <w:p w14:paraId="1DDD94CA" w14:textId="77777777" w:rsidR="00914E2B" w:rsidRDefault="00914E2B" w:rsidP="00914E2B">
      <w:pPr>
        <w:autoSpaceDE w:val="0"/>
        <w:autoSpaceDN w:val="0"/>
        <w:adjustRightInd w:val="0"/>
        <w:spacing w:after="0" w:line="240" w:lineRule="auto"/>
        <w:rPr>
          <w:rFonts w:ascii="Arial" w:hAnsi="Arial" w:cs="Arial"/>
          <w:color w:val="292526"/>
          <w:sz w:val="20"/>
          <w:szCs w:val="20"/>
        </w:rPr>
      </w:pPr>
    </w:p>
    <w:p w14:paraId="58A1C3E7" w14:textId="77777777" w:rsidR="00914E2B" w:rsidRDefault="00914E2B" w:rsidP="00914E2B">
      <w:pPr>
        <w:autoSpaceDE w:val="0"/>
        <w:autoSpaceDN w:val="0"/>
        <w:adjustRightInd w:val="0"/>
        <w:spacing w:after="0" w:line="240" w:lineRule="auto"/>
        <w:rPr>
          <w:rFonts w:ascii="Arial" w:hAnsi="Arial" w:cs="Arial"/>
          <w:color w:val="292526"/>
          <w:sz w:val="20"/>
          <w:szCs w:val="20"/>
        </w:rPr>
      </w:pPr>
    </w:p>
    <w:p w14:paraId="50E54970" w14:textId="77777777" w:rsidR="00914E2B" w:rsidRDefault="00914E2B" w:rsidP="00914E2B">
      <w:pPr>
        <w:autoSpaceDE w:val="0"/>
        <w:autoSpaceDN w:val="0"/>
        <w:adjustRightInd w:val="0"/>
        <w:spacing w:after="0" w:line="240" w:lineRule="auto"/>
        <w:rPr>
          <w:rFonts w:ascii="Arial" w:hAnsi="Arial" w:cs="Arial"/>
          <w:color w:val="292526"/>
          <w:sz w:val="20"/>
          <w:szCs w:val="20"/>
        </w:rPr>
      </w:pPr>
    </w:p>
    <w:p w14:paraId="073F2356" w14:textId="77777777" w:rsidR="00914E2B" w:rsidRDefault="00914E2B" w:rsidP="00914E2B">
      <w:pPr>
        <w:autoSpaceDE w:val="0"/>
        <w:autoSpaceDN w:val="0"/>
        <w:adjustRightInd w:val="0"/>
        <w:spacing w:after="0" w:line="240" w:lineRule="auto"/>
        <w:rPr>
          <w:rFonts w:ascii="Arial" w:hAnsi="Arial" w:cs="Arial"/>
          <w:color w:val="292526"/>
          <w:sz w:val="20"/>
          <w:szCs w:val="20"/>
        </w:rPr>
      </w:pPr>
    </w:p>
    <w:p w14:paraId="1C3B3EF6" w14:textId="77777777" w:rsidR="00914E2B" w:rsidRDefault="00914E2B" w:rsidP="00914E2B">
      <w:pPr>
        <w:autoSpaceDE w:val="0"/>
        <w:autoSpaceDN w:val="0"/>
        <w:adjustRightInd w:val="0"/>
        <w:spacing w:after="0" w:line="240" w:lineRule="auto"/>
        <w:rPr>
          <w:rFonts w:ascii="Arial" w:hAnsi="Arial" w:cs="Arial"/>
          <w:color w:val="292526"/>
          <w:sz w:val="20"/>
          <w:szCs w:val="20"/>
        </w:rPr>
      </w:pPr>
    </w:p>
    <w:p w14:paraId="27EB16FF" w14:textId="77777777" w:rsidR="00914E2B" w:rsidRDefault="00914E2B" w:rsidP="00914E2B">
      <w:pPr>
        <w:autoSpaceDE w:val="0"/>
        <w:autoSpaceDN w:val="0"/>
        <w:adjustRightInd w:val="0"/>
        <w:spacing w:after="0" w:line="240" w:lineRule="auto"/>
        <w:rPr>
          <w:rFonts w:ascii="Arial" w:hAnsi="Arial" w:cs="Arial"/>
          <w:color w:val="292526"/>
          <w:sz w:val="20"/>
          <w:szCs w:val="20"/>
        </w:rPr>
      </w:pPr>
    </w:p>
    <w:p w14:paraId="00DDEDE3" w14:textId="77777777" w:rsidR="00914E2B" w:rsidRDefault="00914E2B" w:rsidP="00914E2B">
      <w:pPr>
        <w:autoSpaceDE w:val="0"/>
        <w:autoSpaceDN w:val="0"/>
        <w:adjustRightInd w:val="0"/>
        <w:spacing w:after="0" w:line="240" w:lineRule="auto"/>
        <w:rPr>
          <w:rFonts w:ascii="Arial" w:hAnsi="Arial" w:cs="Arial"/>
          <w:color w:val="292526"/>
          <w:sz w:val="20"/>
          <w:szCs w:val="20"/>
        </w:rPr>
      </w:pPr>
    </w:p>
    <w:p w14:paraId="5CFBC83F" w14:textId="77777777" w:rsidR="00914E2B" w:rsidRDefault="00914E2B" w:rsidP="00914E2B">
      <w:pPr>
        <w:autoSpaceDE w:val="0"/>
        <w:autoSpaceDN w:val="0"/>
        <w:adjustRightInd w:val="0"/>
        <w:spacing w:after="0" w:line="240" w:lineRule="auto"/>
        <w:rPr>
          <w:rFonts w:ascii="Arial" w:hAnsi="Arial" w:cs="Arial"/>
          <w:color w:val="292526"/>
          <w:sz w:val="20"/>
          <w:szCs w:val="20"/>
        </w:rPr>
      </w:pPr>
    </w:p>
    <w:p w14:paraId="423E0E3A" w14:textId="77777777" w:rsidR="00914E2B" w:rsidRPr="00082E96" w:rsidRDefault="00914E2B" w:rsidP="00914E2B">
      <w:pPr>
        <w:autoSpaceDE w:val="0"/>
        <w:autoSpaceDN w:val="0"/>
        <w:adjustRightInd w:val="0"/>
        <w:spacing w:after="0" w:line="240" w:lineRule="auto"/>
        <w:rPr>
          <w:rFonts w:ascii="Arial" w:hAnsi="Arial" w:cs="Arial"/>
          <w:color w:val="292526"/>
          <w:sz w:val="20"/>
          <w:szCs w:val="20"/>
        </w:rPr>
      </w:pPr>
    </w:p>
    <w:p w14:paraId="61B4973E" w14:textId="77777777" w:rsidR="00914E2B" w:rsidRDefault="00914E2B" w:rsidP="00914E2B">
      <w:pPr>
        <w:rPr>
          <w:rFonts w:ascii="Arial" w:hAnsi="Arial" w:cs="Arial"/>
          <w:color w:val="292526"/>
          <w:sz w:val="20"/>
          <w:szCs w:val="20"/>
        </w:rPr>
      </w:pPr>
    </w:p>
    <w:p w14:paraId="681B0CFF" w14:textId="77777777" w:rsidR="00914E2B" w:rsidRDefault="00914E2B" w:rsidP="00914E2B">
      <w:pPr>
        <w:rPr>
          <w:rFonts w:ascii="Arial" w:hAnsi="Arial" w:cs="Arial"/>
          <w:color w:val="292526"/>
          <w:sz w:val="20"/>
          <w:szCs w:val="20"/>
        </w:rPr>
      </w:pPr>
    </w:p>
    <w:p w14:paraId="70CE8CEB" w14:textId="77777777" w:rsidR="00914E2B" w:rsidRDefault="00914E2B" w:rsidP="00914E2B">
      <w:pPr>
        <w:rPr>
          <w:rFonts w:ascii="Arial" w:hAnsi="Arial" w:cs="Arial"/>
          <w:color w:val="292526"/>
          <w:sz w:val="20"/>
          <w:szCs w:val="20"/>
        </w:rPr>
      </w:pPr>
    </w:p>
    <w:p w14:paraId="3F00FDFF" w14:textId="77777777" w:rsidR="00914E2B" w:rsidRDefault="00914E2B" w:rsidP="00914E2B">
      <w:pPr>
        <w:rPr>
          <w:rFonts w:ascii="Arial" w:hAnsi="Arial" w:cs="Arial"/>
          <w:color w:val="292526"/>
          <w:sz w:val="20"/>
          <w:szCs w:val="20"/>
        </w:rPr>
      </w:pPr>
    </w:p>
    <w:p w14:paraId="241CE566" w14:textId="77777777" w:rsidR="00914E2B" w:rsidRDefault="00914E2B" w:rsidP="00914E2B">
      <w:pPr>
        <w:rPr>
          <w:rFonts w:ascii="Arial" w:hAnsi="Arial" w:cs="Arial"/>
          <w:color w:val="292526"/>
          <w:sz w:val="20"/>
          <w:szCs w:val="20"/>
        </w:rPr>
      </w:pPr>
    </w:p>
    <w:p w14:paraId="039931A8" w14:textId="77777777" w:rsidR="00914E2B" w:rsidRDefault="00914E2B" w:rsidP="00914E2B">
      <w:pPr>
        <w:rPr>
          <w:rFonts w:ascii="Arial" w:hAnsi="Arial" w:cs="Arial"/>
          <w:color w:val="292526"/>
          <w:sz w:val="20"/>
          <w:szCs w:val="20"/>
        </w:rPr>
      </w:pPr>
    </w:p>
    <w:p w14:paraId="2712A4F8" w14:textId="77777777" w:rsidR="00914E2B" w:rsidRDefault="00914E2B" w:rsidP="00914E2B">
      <w:pPr>
        <w:rPr>
          <w:rFonts w:ascii="Arial" w:hAnsi="Arial" w:cs="Arial"/>
          <w:color w:val="292526"/>
          <w:sz w:val="20"/>
          <w:szCs w:val="20"/>
        </w:rPr>
      </w:pPr>
    </w:p>
    <w:p w14:paraId="114F74A5" w14:textId="77777777" w:rsidR="00914E2B" w:rsidRDefault="00914E2B" w:rsidP="00914E2B">
      <w:pPr>
        <w:tabs>
          <w:tab w:val="left" w:pos="6960"/>
        </w:tabs>
        <w:spacing w:after="0" w:line="240" w:lineRule="auto"/>
        <w:rPr>
          <w:rFonts w:ascii="Arial" w:hAnsi="Arial" w:cs="Arial"/>
          <w:sz w:val="18"/>
          <w:szCs w:val="18"/>
        </w:rPr>
      </w:pPr>
    </w:p>
    <w:p w14:paraId="303A9A69" w14:textId="77777777" w:rsidR="00914E2B" w:rsidRDefault="00914E2B" w:rsidP="00914E2B">
      <w:pPr>
        <w:tabs>
          <w:tab w:val="left" w:pos="6960"/>
        </w:tabs>
        <w:spacing w:after="0" w:line="240" w:lineRule="auto"/>
        <w:rPr>
          <w:rFonts w:ascii="Arial" w:hAnsi="Arial" w:cs="Arial"/>
          <w:sz w:val="18"/>
          <w:szCs w:val="18"/>
        </w:rPr>
      </w:pPr>
    </w:p>
    <w:p w14:paraId="53427806" w14:textId="77777777" w:rsidR="005D454E" w:rsidRDefault="005D454E" w:rsidP="00E91F14">
      <w:pPr>
        <w:tabs>
          <w:tab w:val="left" w:pos="284"/>
          <w:tab w:val="left" w:pos="8789"/>
        </w:tabs>
        <w:spacing w:after="0" w:line="360" w:lineRule="auto"/>
        <w:ind w:left="284"/>
        <w:rPr>
          <w:rFonts w:ascii="Arial" w:hAnsi="Arial" w:cs="Arial"/>
          <w:sz w:val="20"/>
          <w:szCs w:val="20"/>
        </w:rPr>
      </w:pPr>
    </w:p>
    <w:p w14:paraId="38035BC4" w14:textId="77777777" w:rsidR="005D454E" w:rsidRDefault="005D454E" w:rsidP="00E91F14">
      <w:pPr>
        <w:tabs>
          <w:tab w:val="left" w:pos="284"/>
          <w:tab w:val="left" w:pos="8789"/>
        </w:tabs>
        <w:spacing w:after="0" w:line="360" w:lineRule="auto"/>
        <w:ind w:left="284"/>
        <w:rPr>
          <w:rFonts w:ascii="Arial" w:hAnsi="Arial" w:cs="Arial"/>
          <w:sz w:val="20"/>
          <w:szCs w:val="20"/>
        </w:rPr>
      </w:pPr>
    </w:p>
    <w:p w14:paraId="73E44305" w14:textId="77777777" w:rsidR="005D454E" w:rsidRDefault="005D454E" w:rsidP="00E91F14">
      <w:pPr>
        <w:tabs>
          <w:tab w:val="left" w:pos="284"/>
          <w:tab w:val="left" w:pos="8789"/>
        </w:tabs>
        <w:spacing w:after="0" w:line="360" w:lineRule="auto"/>
        <w:ind w:left="284"/>
        <w:rPr>
          <w:rFonts w:ascii="Arial" w:hAnsi="Arial" w:cs="Arial"/>
          <w:sz w:val="20"/>
          <w:szCs w:val="20"/>
        </w:rPr>
      </w:pPr>
    </w:p>
    <w:p w14:paraId="16EC0856" w14:textId="77777777" w:rsidR="005D454E" w:rsidRDefault="005D454E" w:rsidP="00E91F14">
      <w:pPr>
        <w:tabs>
          <w:tab w:val="left" w:pos="284"/>
          <w:tab w:val="left" w:pos="8789"/>
        </w:tabs>
        <w:spacing w:after="0" w:line="360" w:lineRule="auto"/>
        <w:ind w:left="284"/>
        <w:rPr>
          <w:rFonts w:ascii="Arial" w:hAnsi="Arial" w:cs="Arial"/>
          <w:sz w:val="20"/>
          <w:szCs w:val="20"/>
        </w:rPr>
      </w:pPr>
    </w:p>
    <w:p w14:paraId="780885E8" w14:textId="77777777" w:rsidR="005D454E" w:rsidRDefault="005D454E" w:rsidP="00E91F14">
      <w:pPr>
        <w:tabs>
          <w:tab w:val="left" w:pos="284"/>
          <w:tab w:val="left" w:pos="8789"/>
        </w:tabs>
        <w:spacing w:after="0" w:line="360" w:lineRule="auto"/>
        <w:ind w:left="284"/>
        <w:rPr>
          <w:rFonts w:ascii="Arial" w:hAnsi="Arial" w:cs="Arial"/>
          <w:sz w:val="20"/>
          <w:szCs w:val="20"/>
        </w:rPr>
      </w:pPr>
    </w:p>
    <w:p w14:paraId="7A061E19" w14:textId="77777777" w:rsidR="005D454E" w:rsidRDefault="005D454E" w:rsidP="00E91F14">
      <w:pPr>
        <w:tabs>
          <w:tab w:val="left" w:pos="284"/>
          <w:tab w:val="left" w:pos="8789"/>
        </w:tabs>
        <w:spacing w:after="0" w:line="360" w:lineRule="auto"/>
        <w:ind w:left="284"/>
        <w:rPr>
          <w:rFonts w:ascii="Arial" w:hAnsi="Arial" w:cs="Arial"/>
          <w:sz w:val="20"/>
          <w:szCs w:val="20"/>
        </w:rPr>
      </w:pPr>
    </w:p>
    <w:p w14:paraId="57BD98D8" w14:textId="77777777" w:rsidR="005D454E" w:rsidRDefault="005D454E" w:rsidP="00E91F14">
      <w:pPr>
        <w:tabs>
          <w:tab w:val="left" w:pos="284"/>
          <w:tab w:val="left" w:pos="8789"/>
        </w:tabs>
        <w:spacing w:after="0" w:line="360" w:lineRule="auto"/>
        <w:ind w:left="284"/>
        <w:rPr>
          <w:rFonts w:ascii="Arial" w:hAnsi="Arial" w:cs="Arial"/>
          <w:sz w:val="20"/>
          <w:szCs w:val="20"/>
        </w:rPr>
      </w:pPr>
    </w:p>
    <w:p w14:paraId="1F9D88BD" w14:textId="77777777" w:rsidR="005D454E" w:rsidRDefault="005D454E" w:rsidP="00E91F14">
      <w:pPr>
        <w:tabs>
          <w:tab w:val="left" w:pos="284"/>
          <w:tab w:val="left" w:pos="8789"/>
        </w:tabs>
        <w:spacing w:after="0" w:line="360" w:lineRule="auto"/>
        <w:ind w:left="284"/>
        <w:rPr>
          <w:rFonts w:ascii="Arial" w:hAnsi="Arial" w:cs="Arial"/>
          <w:sz w:val="20"/>
          <w:szCs w:val="20"/>
        </w:rPr>
      </w:pPr>
    </w:p>
    <w:p w14:paraId="79936E35" w14:textId="77777777" w:rsidR="00914E2B" w:rsidRDefault="00914E2B" w:rsidP="00E91F14">
      <w:pPr>
        <w:tabs>
          <w:tab w:val="left" w:pos="284"/>
          <w:tab w:val="left" w:pos="8789"/>
        </w:tabs>
        <w:spacing w:after="0" w:line="360" w:lineRule="auto"/>
        <w:ind w:left="284"/>
        <w:rPr>
          <w:rFonts w:ascii="Arial" w:hAnsi="Arial" w:cs="Arial"/>
          <w:sz w:val="20"/>
          <w:szCs w:val="20"/>
        </w:rPr>
      </w:pPr>
    </w:p>
    <w:p w14:paraId="27F7E642" w14:textId="77777777" w:rsidR="00914E2B" w:rsidRDefault="00914E2B" w:rsidP="00E91F14">
      <w:pPr>
        <w:tabs>
          <w:tab w:val="left" w:pos="284"/>
          <w:tab w:val="left" w:pos="8789"/>
        </w:tabs>
        <w:spacing w:after="0" w:line="360" w:lineRule="auto"/>
        <w:ind w:left="284"/>
        <w:rPr>
          <w:rFonts w:ascii="Arial" w:hAnsi="Arial" w:cs="Arial"/>
          <w:sz w:val="20"/>
          <w:szCs w:val="20"/>
        </w:rPr>
      </w:pPr>
    </w:p>
    <w:p w14:paraId="6C494751" w14:textId="77777777" w:rsidR="005D454E" w:rsidRDefault="00914E2B" w:rsidP="00E91F14">
      <w:pPr>
        <w:tabs>
          <w:tab w:val="left" w:pos="284"/>
          <w:tab w:val="left" w:pos="8789"/>
        </w:tabs>
        <w:spacing w:after="0" w:line="360" w:lineRule="auto"/>
        <w:ind w:left="284"/>
        <w:rPr>
          <w:rFonts w:ascii="Arial" w:hAnsi="Arial" w:cs="Arial"/>
          <w:sz w:val="20"/>
          <w:szCs w:val="20"/>
        </w:rPr>
      </w:pPr>
      <w:r>
        <w:rPr>
          <w:rFonts w:ascii="Arial" w:hAnsi="Arial" w:cs="Arial"/>
          <w:sz w:val="20"/>
          <w:szCs w:val="20"/>
        </w:rPr>
        <w:t>Elaborado por Carmen Salazar</w:t>
      </w:r>
      <w:bookmarkStart w:id="0" w:name="_GoBack"/>
      <w:bookmarkEnd w:id="0"/>
    </w:p>
    <w:sectPr w:rsidR="005D454E" w:rsidSect="005D454E">
      <w:footerReference w:type="default" r:id="rId18"/>
      <w:headerReference w:type="first" r:id="rId19"/>
      <w:footerReference w:type="first" r:id="rId20"/>
      <w:pgSz w:w="12240" w:h="15840" w:code="1"/>
      <w:pgMar w:top="1417" w:right="900" w:bottom="1417" w:left="170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52894" w14:textId="77777777" w:rsidR="006069D0" w:rsidRDefault="006069D0" w:rsidP="00DB4839">
      <w:pPr>
        <w:spacing w:after="0" w:line="240" w:lineRule="auto"/>
      </w:pPr>
      <w:r>
        <w:separator/>
      </w:r>
    </w:p>
  </w:endnote>
  <w:endnote w:type="continuationSeparator" w:id="0">
    <w:p w14:paraId="4A1483A3" w14:textId="77777777" w:rsidR="006069D0" w:rsidRDefault="006069D0"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57074"/>
      <w:docPartObj>
        <w:docPartGallery w:val="Page Numbers (Bottom of Page)"/>
        <w:docPartUnique/>
      </w:docPartObj>
    </w:sdtPr>
    <w:sdtEndPr>
      <w:rPr>
        <w:color w:val="FFFFFF" w:themeColor="background1"/>
      </w:rPr>
    </w:sdtEndPr>
    <w:sdtContent>
      <w:p w14:paraId="0B20DA55" w14:textId="77777777" w:rsidR="00B660B2" w:rsidRPr="00B660B2" w:rsidRDefault="00B660B2" w:rsidP="005D454E">
        <w:pPr>
          <w:pStyle w:val="Piedepgina"/>
          <w:tabs>
            <w:tab w:val="clear" w:pos="8504"/>
            <w:tab w:val="right" w:pos="9639"/>
          </w:tabs>
          <w:jc w:val="right"/>
          <w:rPr>
            <w:color w:val="FFFFFF" w:themeColor="background1"/>
          </w:rPr>
        </w:pPr>
        <w:r w:rsidRPr="00B660B2">
          <w:rPr>
            <w:noProof/>
            <w:color w:val="FFFFFF" w:themeColor="background1"/>
            <w:lang w:val="es-CL" w:eastAsia="es-CL"/>
          </w:rPr>
          <mc:AlternateContent>
            <mc:Choice Requires="wps">
              <w:drawing>
                <wp:anchor distT="0" distB="0" distL="114300" distR="114300" simplePos="0" relativeHeight="251659264" behindDoc="1" locked="0" layoutInCell="1" allowOverlap="1" wp14:anchorId="4ACA666C" wp14:editId="51C81054">
                  <wp:simplePos x="0" y="0"/>
                  <wp:positionH relativeFrom="column">
                    <wp:posOffset>5914390</wp:posOffset>
                  </wp:positionH>
                  <wp:positionV relativeFrom="paragraph">
                    <wp:posOffset>0</wp:posOffset>
                  </wp:positionV>
                  <wp:extent cx="323850" cy="200025"/>
                  <wp:effectExtent l="0" t="0" r="0" b="9525"/>
                  <wp:wrapNone/>
                  <wp:docPr id="10" name="10 Elipse"/>
                  <wp:cNvGraphicFramePr/>
                  <a:graphic xmlns:a="http://schemas.openxmlformats.org/drawingml/2006/main">
                    <a:graphicData uri="http://schemas.microsoft.com/office/word/2010/wordprocessingShape">
                      <wps:wsp>
                        <wps:cNvSpPr/>
                        <wps:spPr>
                          <a:xfrm>
                            <a:off x="0" y="0"/>
                            <a:ext cx="323850" cy="200025"/>
                          </a:xfrm>
                          <a:prstGeom prst="ellipse">
                            <a:avLst/>
                          </a:prstGeom>
                          <a:solidFill>
                            <a:srgbClr val="44D9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26" style="position:absolute;margin-left:465.7pt;margin-top:0;width:25.5pt;height:15.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d+kQIAAIYFAAAOAAAAZHJzL2Uyb0RvYy54bWysVMFu2zAMvQ/YPwi6r3bSZGuDOEXQrsOA&#10;og3WDj0rshQLkEVNUuJkXz9KctxuKXYYdrFFkXwUyUfOr/atJjvhvAJT0dFZSYkwHGplNhX9/nT7&#10;4YISH5ipmQYjKnoQnl4t3r+bd3YmxtCAroUjCGL8rLMVbUKws6LwvBEt82dghUGlBNeygKLbFLVj&#10;HaK3uhiX5ceiA1dbB1x4j7c3WUkXCV9KwcODlF4EoiuKbwvp69J3Hb/FYs5mG8dso3j/DPYPr2iZ&#10;Mhh0gLphgZGtUydQreIOPMhwxqEtQErFRcoBsxmVf2Tz2DArUi5YHG+HMvn/B8vvdytHVI29w/IY&#10;1mKPRiX5rJX1Ilans36GRo925XrJ4zGmupeujX9MguxTRQ9DRcU+EI6X5+PziykCc1Rhu8rxNGIW&#10;L87W+fBFQEvioaJC58ARl+3ufMjWR6t47UGr+lZpnQS3WV9rR3YM+zuZ3FxOl32A38y0icYGoltG&#10;jDdFzC1nk07hoEW00+abkFgTfP84NTWxUQxxGOfChFFWNawWOfwU80uEwvQGj5RsAozIEuMP2D1A&#10;ZPopdn5lbx9dRSLz4Fz+7WHZefBIkcGEwblVBtxbABqz6iNn+2ORcmlildZQH5AxDvIoectvFbbu&#10;jvmwYg5nB7uN+yA84Edq6CoK/YmSBtzPt+6jPVIatZR0OIsV9T+2zAlK9FeDZL8cTSZxeJMwmX4a&#10;o+Bea9avNWbbXgPSYYSbx/J0jPZBH4/SQfuMa2MZo6KKGY6xK8qDOwrXIe8IXDxcLJfJDAfWsnBn&#10;Hi2P4LGqkZdP+2fmbM/fgMS/h+PcnnA420ZPA8ttAKkSwV/q2tcbhz0Rp19McZu8lpPVy/pc/AIA&#10;AP//AwBQSwMEFAAGAAgAAAAhAKQU3MfeAAAABwEAAA8AAABkcnMvZG93bnJldi54bWxMjzFPwzAU&#10;hHck/oP1kNio7TagJo1ToUp0YECiBaRubmySiPg5st02+fc8Jjqe7nT3XbkeXc/ONsTOowI5E8As&#10;1t502Cj42L88LIHFpNHo3qNVMNkI6+r2ptSF8Rd8t+ddahiVYCy0gjaloeA81q11Os78YJG8bx+c&#10;TiRDw03QFyp3PZ8L8cSd7pAWWj3YTWvrn93JKXibtoev7adOeZAbMb3uM5kJr9T93fi8ApbsmP7D&#10;8IdP6FAR09Gf0ETWK8gXMqOoAnpEdr6ckzwqWMhH4FXJr/mrXwAAAP//AwBQSwECLQAUAAYACAAA&#10;ACEAtoM4kv4AAADhAQAAEwAAAAAAAAAAAAAAAAAAAAAAW0NvbnRlbnRfVHlwZXNdLnhtbFBLAQIt&#10;ABQABgAIAAAAIQA4/SH/1gAAAJQBAAALAAAAAAAAAAAAAAAAAC8BAABfcmVscy8ucmVsc1BLAQIt&#10;ABQABgAIAAAAIQA6jMd+kQIAAIYFAAAOAAAAAAAAAAAAAAAAAC4CAABkcnMvZTJvRG9jLnhtbFBL&#10;AQItABQABgAIAAAAIQCkFNzH3gAAAAcBAAAPAAAAAAAAAAAAAAAAAOsEAABkcnMvZG93bnJldi54&#10;bWxQSwUGAAAAAAQABADzAAAA9gUAAAAA&#10;" fillcolor="#44d95a" stroked="f" strokeweight="2pt"/>
              </w:pict>
            </mc:Fallback>
          </mc:AlternateContent>
        </w:r>
        <w:r w:rsidRPr="00B660B2">
          <w:rPr>
            <w:color w:val="FFFFFF" w:themeColor="background1"/>
          </w:rPr>
          <w:fldChar w:fldCharType="begin"/>
        </w:r>
        <w:r w:rsidRPr="00B660B2">
          <w:rPr>
            <w:color w:val="FFFFFF" w:themeColor="background1"/>
          </w:rPr>
          <w:instrText>PAGE   \* MERGEFORMAT</w:instrText>
        </w:r>
        <w:r w:rsidRPr="00B660B2">
          <w:rPr>
            <w:color w:val="FFFFFF" w:themeColor="background1"/>
          </w:rPr>
          <w:fldChar w:fldCharType="separate"/>
        </w:r>
        <w:r w:rsidR="00914E2B">
          <w:rPr>
            <w:noProof/>
            <w:color w:val="FFFFFF" w:themeColor="background1"/>
          </w:rPr>
          <w:t>5</w:t>
        </w:r>
        <w:r w:rsidRPr="00B660B2">
          <w:rPr>
            <w:color w:val="FFFFFF" w:themeColor="background1"/>
          </w:rPr>
          <w:fldChar w:fldCharType="end"/>
        </w:r>
      </w:p>
    </w:sdtContent>
  </w:sdt>
  <w:p w14:paraId="06649FF6" w14:textId="77777777" w:rsidR="005356AF" w:rsidRPr="000A5DA9" w:rsidRDefault="005356AF">
    <w:pPr>
      <w:pStyle w:val="Piedepgina"/>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379117"/>
      <w:docPartObj>
        <w:docPartGallery w:val="Page Numbers (Bottom of Page)"/>
        <w:docPartUnique/>
      </w:docPartObj>
    </w:sdtPr>
    <w:sdtEndPr/>
    <w:sdtContent>
      <w:p w14:paraId="02948C30" w14:textId="77777777" w:rsidR="00804206" w:rsidRDefault="005D454E" w:rsidP="005D454E">
        <w:pPr>
          <w:pStyle w:val="Piedepgina"/>
          <w:jc w:val="right"/>
        </w:pPr>
        <w:r w:rsidRPr="005D454E">
          <w:rPr>
            <w:rFonts w:ascii="Arial" w:hAnsi="Arial" w:cs="Arial"/>
            <w:noProof/>
            <w:color w:val="FFFFFF" w:themeColor="background1"/>
            <w:sz w:val="20"/>
            <w:szCs w:val="20"/>
            <w:lang w:val="es-CL" w:eastAsia="es-CL"/>
          </w:rPr>
          <w:drawing>
            <wp:anchor distT="0" distB="0" distL="114300" distR="114300" simplePos="0" relativeHeight="251661312" behindDoc="1" locked="0" layoutInCell="1" allowOverlap="1" wp14:anchorId="03275138" wp14:editId="166377A3">
              <wp:simplePos x="0" y="0"/>
              <wp:positionH relativeFrom="column">
                <wp:posOffset>4236085</wp:posOffset>
              </wp:positionH>
              <wp:positionV relativeFrom="paragraph">
                <wp:posOffset>-57785</wp:posOffset>
              </wp:positionV>
              <wp:extent cx="1528445" cy="3111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L-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8445" cy="311150"/>
                      </a:xfrm>
                      <a:prstGeom prst="rect">
                        <a:avLst/>
                      </a:prstGeom>
                    </pic:spPr>
                  </pic:pic>
                </a:graphicData>
              </a:graphic>
              <wp14:sizeRelH relativeFrom="page">
                <wp14:pctWidth>0</wp14:pctWidth>
              </wp14:sizeRelH>
              <wp14:sizeRelV relativeFrom="page">
                <wp14:pctHeight>0</wp14:pctHeight>
              </wp14:sizeRelV>
            </wp:anchor>
          </w:drawing>
        </w:r>
        <w:r w:rsidRPr="00B660B2">
          <w:rPr>
            <w:noProof/>
            <w:color w:val="FFFFFF" w:themeColor="background1"/>
            <w:lang w:val="es-CL" w:eastAsia="es-CL"/>
          </w:rPr>
          <mc:AlternateContent>
            <mc:Choice Requires="wps">
              <w:drawing>
                <wp:anchor distT="0" distB="0" distL="114300" distR="114300" simplePos="0" relativeHeight="251663360" behindDoc="1" locked="0" layoutInCell="1" allowOverlap="1" wp14:anchorId="00F154BB" wp14:editId="454C2A01">
                  <wp:simplePos x="0" y="0"/>
                  <wp:positionH relativeFrom="column">
                    <wp:posOffset>5920740</wp:posOffset>
                  </wp:positionH>
                  <wp:positionV relativeFrom="paragraph">
                    <wp:posOffset>-10160</wp:posOffset>
                  </wp:positionV>
                  <wp:extent cx="323850" cy="200025"/>
                  <wp:effectExtent l="0" t="0" r="0" b="9525"/>
                  <wp:wrapNone/>
                  <wp:docPr id="1" name="1 Elipse"/>
                  <wp:cNvGraphicFramePr/>
                  <a:graphic xmlns:a="http://schemas.openxmlformats.org/drawingml/2006/main">
                    <a:graphicData uri="http://schemas.microsoft.com/office/word/2010/wordprocessingShape">
                      <wps:wsp>
                        <wps:cNvSpPr/>
                        <wps:spPr>
                          <a:xfrm>
                            <a:off x="0" y="0"/>
                            <a:ext cx="323850" cy="200025"/>
                          </a:xfrm>
                          <a:prstGeom prst="ellipse">
                            <a:avLst/>
                          </a:prstGeom>
                          <a:solidFill>
                            <a:srgbClr val="44D9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 Elipse" o:spid="_x0000_s1026" style="position:absolute;margin-left:466.2pt;margin-top:-.8pt;width:25.5pt;height:15.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vRjwIAAIQFAAAOAAAAZHJzL2Uyb0RvYy54bWysVE1vGyEQvVfqf0Dcm7Udu02srCMraapK&#10;UWI1qXLGLHiRgKGAvXZ/fQdYb9Im6qHqZZdhZt588GYuLvdGk53wQYGt6fhkRImwHBplNzX9/njz&#10;4YySEJltmAYranoQgV4u3r+76NxcTKAF3QhPEMSGeedq2sbo5lUVeCsMCyfghEWlBG9YRNFvqsaz&#10;DtGNriaj0ceqA984D1yEgLfXRUkXGV9KweO9lEFEomuKucX89fm7Tt9qccHmG89cq3ifBvuHLAxT&#10;FoMOUNcsMrL16hWUUdxDABlPOJgKpFRc5BqwmvHoj2oeWuZErgWbE9zQpvD/YPndbuWJavDtKLHM&#10;4BONyWetXBCpN50LczR5cCvfSwGPqdC99Cb9sQSyz/08DP0U+0g4Xp5OTs9m2HWOKnys0WSWMKtn&#10;Z+dD/CLAkHSoqdAlcMJlu9sQi/XRKl0H0Kq5UVpnwW/WV9qTHcPXnU6vz2fLPsBvZtomYwvJrSCm&#10;myrVVqrJp3jQItlp+01I7AjmP8lPmrkohjiMc2HjuKha1ogSfob1ZTpheYNHLjYDJmSJ8QfsHiDx&#10;/DV2ybK3T64iU3lwHv0tseI8eOTIYOPgbJQF/xaAxqr6yMX+2KTSmtSlNTQH5IuHMkjB8RuFT3fL&#10;Qlwxj5ODr43bIN7jR2roagr9iZIW/M+37pM9Ehq1lHQ4iTUNP7bMC0r0V4tUPx9Pp2l0szCdfZqg&#10;4F9q1i81dmuuAOmAdMbs8jHZR308Sg/mCZfGMkVFFbMcY9eUR38UrmLZELh2uFgusxmOq2Px1j44&#10;nsBTVxMvH/dPzLuevxGJfwfHqX3F4WKbPC0stxGkygR/7mvfbxz1TJx+LaVd8lLOVs/Lc/ELAAD/&#10;/wMAUEsDBBQABgAIAAAAIQDZ1vNQ4AAAAAkBAAAPAAAAZHJzL2Rvd25yZXYueG1sTI/BTsMwDIbv&#10;SLxDZCRuW9KumpbSdEKT2IEDEhsgccsa01Y0TpVkW/v2hBMcbX/6/f3VdrIDu6APvSMF2VIAQ2qc&#10;6alV8HZ8WmyAhajJ6MERKpgxwLa+val0adyVXvFyiC1LIRRKraCLcSw5D02HVoelG5HS7ct5q2Ma&#10;fcuN19cUbgeeC7HmVveUPnR6xF2HzffhbBW8zPvPj/27jtJnOzE/H4usEE6p+7vp8QFYxCn+wfCr&#10;n9ShTk4ndyYT2KBArvIioQoW2RpYAuRmlRYnBbmUwOuK/29Q/wAAAP//AwBQSwECLQAUAAYACAAA&#10;ACEAtoM4kv4AAADhAQAAEwAAAAAAAAAAAAAAAAAAAAAAW0NvbnRlbnRfVHlwZXNdLnhtbFBLAQIt&#10;ABQABgAIAAAAIQA4/SH/1gAAAJQBAAALAAAAAAAAAAAAAAAAAC8BAABfcmVscy8ucmVsc1BLAQIt&#10;ABQABgAIAAAAIQDbxcvRjwIAAIQFAAAOAAAAAAAAAAAAAAAAAC4CAABkcnMvZTJvRG9jLnhtbFBL&#10;AQItABQABgAIAAAAIQDZ1vNQ4AAAAAkBAAAPAAAAAAAAAAAAAAAAAOkEAABkcnMvZG93bnJldi54&#10;bWxQSwUGAAAAAAQABADzAAAA9gUAAAAA&#10;" fillcolor="#44d95a" stroked="f" strokeweight="2pt"/>
              </w:pict>
            </mc:Fallback>
          </mc:AlternateContent>
        </w:r>
        <w:r w:rsidR="00804206" w:rsidRPr="005D454E">
          <w:rPr>
            <w:color w:val="FFFFFF" w:themeColor="background1"/>
          </w:rPr>
          <w:fldChar w:fldCharType="begin"/>
        </w:r>
        <w:r w:rsidR="00804206" w:rsidRPr="005D454E">
          <w:rPr>
            <w:color w:val="FFFFFF" w:themeColor="background1"/>
          </w:rPr>
          <w:instrText>PAGE   \* MERGEFORMAT</w:instrText>
        </w:r>
        <w:r w:rsidR="00804206" w:rsidRPr="005D454E">
          <w:rPr>
            <w:color w:val="FFFFFF" w:themeColor="background1"/>
          </w:rPr>
          <w:fldChar w:fldCharType="separate"/>
        </w:r>
        <w:r w:rsidR="00914E2B">
          <w:rPr>
            <w:noProof/>
            <w:color w:val="FFFFFF" w:themeColor="background1"/>
          </w:rPr>
          <w:t>1</w:t>
        </w:r>
        <w:r w:rsidR="00804206" w:rsidRPr="005D454E">
          <w:rPr>
            <w:color w:val="FFFFFF" w:themeColor="background1"/>
          </w:rPr>
          <w:fldChar w:fldCharType="end"/>
        </w:r>
      </w:p>
    </w:sdtContent>
  </w:sdt>
  <w:p w14:paraId="17D2BA3F" w14:textId="77777777" w:rsidR="00804206" w:rsidRDefault="008042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5B768" w14:textId="77777777" w:rsidR="006069D0" w:rsidRDefault="006069D0" w:rsidP="00DB4839">
      <w:pPr>
        <w:spacing w:after="0" w:line="240" w:lineRule="auto"/>
      </w:pPr>
      <w:r>
        <w:separator/>
      </w:r>
    </w:p>
  </w:footnote>
  <w:footnote w:type="continuationSeparator" w:id="0">
    <w:p w14:paraId="69124A09" w14:textId="77777777" w:rsidR="006069D0" w:rsidRDefault="006069D0" w:rsidP="00DB4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CF8D2" w14:textId="77777777"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638A8"/>
    <w:multiLevelType w:val="hybridMultilevel"/>
    <w:tmpl w:val="FD58BEE0"/>
    <w:lvl w:ilvl="0" w:tplc="92286AA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724E6B9F"/>
    <w:multiLevelType w:val="hybridMultilevel"/>
    <w:tmpl w:val="CE5883DC"/>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78453FB8"/>
    <w:multiLevelType w:val="hybridMultilevel"/>
    <w:tmpl w:val="540CA0EE"/>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839"/>
    <w:rsid w:val="00056AE4"/>
    <w:rsid w:val="000572F9"/>
    <w:rsid w:val="000A5DA9"/>
    <w:rsid w:val="000D4BB9"/>
    <w:rsid w:val="00172D9B"/>
    <w:rsid w:val="00230AD3"/>
    <w:rsid w:val="00302364"/>
    <w:rsid w:val="00314758"/>
    <w:rsid w:val="004035CB"/>
    <w:rsid w:val="00430CC9"/>
    <w:rsid w:val="00435EE0"/>
    <w:rsid w:val="00450BFD"/>
    <w:rsid w:val="004E2045"/>
    <w:rsid w:val="005178D6"/>
    <w:rsid w:val="005356AF"/>
    <w:rsid w:val="005D454E"/>
    <w:rsid w:val="006069D0"/>
    <w:rsid w:val="0063797F"/>
    <w:rsid w:val="00646DB0"/>
    <w:rsid w:val="00652B80"/>
    <w:rsid w:val="00680326"/>
    <w:rsid w:val="0071104A"/>
    <w:rsid w:val="00804206"/>
    <w:rsid w:val="00884DFC"/>
    <w:rsid w:val="00914E2B"/>
    <w:rsid w:val="00956AFA"/>
    <w:rsid w:val="00A55A4A"/>
    <w:rsid w:val="00AB64EC"/>
    <w:rsid w:val="00AC0D6E"/>
    <w:rsid w:val="00B660B2"/>
    <w:rsid w:val="00BA4256"/>
    <w:rsid w:val="00BC7A09"/>
    <w:rsid w:val="00C0660C"/>
    <w:rsid w:val="00C41228"/>
    <w:rsid w:val="00C644C3"/>
    <w:rsid w:val="00C81021"/>
    <w:rsid w:val="00CB71BB"/>
    <w:rsid w:val="00D01B3B"/>
    <w:rsid w:val="00DA7004"/>
    <w:rsid w:val="00DB4839"/>
    <w:rsid w:val="00DE59E3"/>
    <w:rsid w:val="00E22396"/>
    <w:rsid w:val="00E22986"/>
    <w:rsid w:val="00E91F14"/>
    <w:rsid w:val="00E934FE"/>
    <w:rsid w:val="00ED79E1"/>
    <w:rsid w:val="00EF5234"/>
    <w:rsid w:val="00F26EE2"/>
    <w:rsid w:val="00F45B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59B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E76336628D1C4DA321C1F5A61526BD" ma:contentTypeVersion="3" ma:contentTypeDescription="Crear nuevo documento." ma:contentTypeScope="" ma:versionID="066a24d09d2474eef9d4f07dbfcfc3b7">
  <xsd:schema xmlns:xsd="http://www.w3.org/2001/XMLSchema" xmlns:xs="http://www.w3.org/2001/XMLSchema" xmlns:p="http://schemas.microsoft.com/office/2006/metadata/properties" xmlns:ns2="de2725e4-ec5b-47eb-bdd9-6fcbc3c86379" targetNamespace="http://schemas.microsoft.com/office/2006/metadata/properties" ma:root="true" ma:fieldsID="440bc01c2b9c984e9589c4fed6bddecd" ns2:_="">
    <xsd:import namespace="de2725e4-ec5b-47eb-bdd9-6fcbc3c8637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725e4-ec5b-47eb-bdd9-6fcbc3c8637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e2725e4-ec5b-47eb-bdd9-6fcbc3c86379">MQQRJKESPSZQ-216-11140</_dlc_DocId>
    <_dlc_DocIdUrl xmlns="de2725e4-ec5b-47eb-bdd9-6fcbc3c86379">
      <Url>http://tec.mineduc.cl/UCE/curriculum_en_linea/_layouts/DocIdRedir.aspx?ID=MQQRJKESPSZQ-216-11140</Url>
      <Description>MQQRJKESPSZQ-216-11140</Description>
    </_dlc_DocIdUrl>
  </documentManagement>
</p:properties>
</file>

<file path=customXml/itemProps1.xml><?xml version="1.0" encoding="utf-8"?>
<ds:datastoreItem xmlns:ds="http://schemas.openxmlformats.org/officeDocument/2006/customXml" ds:itemID="{9D7BEBDF-0F40-414A-BCCA-0FFD8133387D}"/>
</file>

<file path=customXml/itemProps2.xml><?xml version="1.0" encoding="utf-8"?>
<ds:datastoreItem xmlns:ds="http://schemas.openxmlformats.org/officeDocument/2006/customXml" ds:itemID="{4F9D509A-4276-4571-A7DB-CEE81323C5F3}"/>
</file>

<file path=customXml/itemProps3.xml><?xml version="1.0" encoding="utf-8"?>
<ds:datastoreItem xmlns:ds="http://schemas.openxmlformats.org/officeDocument/2006/customXml" ds:itemID="{AB01F09B-B547-4801-A362-D02D59C8C911}"/>
</file>

<file path=customXml/itemProps4.xml><?xml version="1.0" encoding="utf-8"?>
<ds:datastoreItem xmlns:ds="http://schemas.openxmlformats.org/officeDocument/2006/customXml" ds:itemID="{67BF4D02-D629-4052-A52C-58712F967AE2}"/>
</file>

<file path=docProps/app.xml><?xml version="1.0" encoding="utf-8"?>
<Properties xmlns="http://schemas.openxmlformats.org/officeDocument/2006/extended-properties" xmlns:vt="http://schemas.openxmlformats.org/officeDocument/2006/docPropsVTypes">
  <Template>Normal</Template>
  <TotalTime>1</TotalTime>
  <Pages>5</Pages>
  <Words>988</Words>
  <Characters>5440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Carmen Mariela Salazar Lopez</cp:lastModifiedBy>
  <cp:revision>2</cp:revision>
  <cp:lastPrinted>2012-11-21T14:51:00Z</cp:lastPrinted>
  <dcterms:created xsi:type="dcterms:W3CDTF">2013-01-14T19:01:00Z</dcterms:created>
  <dcterms:modified xsi:type="dcterms:W3CDTF">2013-01-14T19:01:00Z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0x0101003CE76336628D1C4DA321C1F5A61526BD</vt:lpwstr>
  </property>
  <property fmtid="{D5CDD505-2E9C-101B-9397-08002B2CF9AE}" pid="3" name="_dlc_DocIdItemGuid">
    <vt:lpwstr>f6f75aaf-0f6d-4af3-a724-d38d5f26eb84</vt:lpwstr>
  </property>
</Properties>
</file>